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545" w:rsidRPr="006D68E6" w:rsidRDefault="008B6545" w:rsidP="006D68E6">
      <w:pPr>
        <w:jc w:val="center"/>
        <w:rPr>
          <w:rFonts w:asciiTheme="majorEastAsia" w:eastAsiaTheme="majorEastAsia" w:hAnsiTheme="majorEastAsia"/>
          <w:b/>
          <w:sz w:val="24"/>
          <w:szCs w:val="24"/>
          <w:u w:val="single"/>
        </w:rPr>
      </w:pPr>
      <w:r w:rsidRPr="006D68E6">
        <w:rPr>
          <w:rFonts w:asciiTheme="majorEastAsia" w:eastAsiaTheme="majorEastAsia" w:hAnsiTheme="majorEastAsia"/>
          <w:b/>
          <w:sz w:val="24"/>
          <w:szCs w:val="24"/>
          <w:u w:val="single"/>
        </w:rPr>
        <w:t>高齢求職者スキルアップ・スキルチェンジコースについて</w:t>
      </w:r>
    </w:p>
    <w:p w:rsidR="008B6545" w:rsidRDefault="008B6545" w:rsidP="00021A9C">
      <w:pPr>
        <w:jc w:val="left"/>
        <w:rPr>
          <w:sz w:val="22"/>
        </w:rPr>
      </w:pPr>
    </w:p>
    <w:p w:rsidR="002C4C2A" w:rsidRDefault="00021A9C" w:rsidP="002C4C2A">
      <w:pPr>
        <w:jc w:val="left"/>
        <w:rPr>
          <w:rFonts w:asciiTheme="majorEastAsia" w:eastAsiaTheme="majorEastAsia" w:hAnsiTheme="majorEastAsia"/>
          <w:b/>
          <w:sz w:val="22"/>
        </w:rPr>
      </w:pPr>
      <w:r w:rsidRPr="002C4C2A">
        <w:rPr>
          <w:rFonts w:asciiTheme="majorEastAsia" w:eastAsiaTheme="majorEastAsia" w:hAnsiTheme="majorEastAsia"/>
          <w:b/>
          <w:sz w:val="22"/>
        </w:rPr>
        <w:t xml:space="preserve">第１　</w:t>
      </w:r>
      <w:r w:rsidR="008B6545" w:rsidRPr="002C4C2A">
        <w:rPr>
          <w:rFonts w:asciiTheme="majorEastAsia" w:eastAsiaTheme="majorEastAsia" w:hAnsiTheme="majorEastAsia"/>
          <w:b/>
          <w:sz w:val="22"/>
        </w:rPr>
        <w:t>目的</w:t>
      </w:r>
    </w:p>
    <w:p w:rsidR="002C4C2A" w:rsidRDefault="008B6545" w:rsidP="002C4C2A">
      <w:pPr>
        <w:ind w:leftChars="50" w:left="105" w:firstLineChars="250" w:firstLine="550"/>
        <w:jc w:val="left"/>
        <w:rPr>
          <w:rFonts w:asciiTheme="minorEastAsia" w:hAnsiTheme="minorEastAsia"/>
          <w:sz w:val="22"/>
        </w:rPr>
      </w:pPr>
      <w:r w:rsidRPr="006D68E6">
        <w:rPr>
          <w:rFonts w:asciiTheme="minorEastAsia" w:hAnsiTheme="minorEastAsia" w:hint="eastAsia"/>
          <w:sz w:val="22"/>
        </w:rPr>
        <w:t>概ね６</w:t>
      </w:r>
      <w:r w:rsidR="002C4C2A">
        <w:rPr>
          <w:rFonts w:asciiTheme="minorEastAsia" w:hAnsiTheme="minorEastAsia" w:hint="eastAsia"/>
          <w:sz w:val="22"/>
        </w:rPr>
        <w:t>０歳以上の者に対するスキルアップ・スキルチェンジを実現するための</w:t>
      </w:r>
    </w:p>
    <w:p w:rsidR="008B6545" w:rsidRPr="002C4C2A" w:rsidRDefault="008B6545" w:rsidP="002C4C2A">
      <w:pPr>
        <w:ind w:firstLineChars="200" w:firstLine="440"/>
        <w:jc w:val="left"/>
        <w:rPr>
          <w:rFonts w:asciiTheme="minorEastAsia" w:hAnsiTheme="minorEastAsia" w:hint="eastAsia"/>
          <w:sz w:val="22"/>
        </w:rPr>
      </w:pPr>
      <w:r w:rsidRPr="006D68E6">
        <w:rPr>
          <w:rFonts w:asciiTheme="minorEastAsia" w:hAnsiTheme="minorEastAsia" w:hint="eastAsia"/>
          <w:sz w:val="22"/>
        </w:rPr>
        <w:t>訓練コースとする。</w:t>
      </w:r>
    </w:p>
    <w:p w:rsidR="008B6545" w:rsidRPr="006D68E6" w:rsidRDefault="008B6545" w:rsidP="00021A9C">
      <w:pPr>
        <w:pStyle w:val="Default"/>
        <w:rPr>
          <w:rFonts w:asciiTheme="minorEastAsia" w:eastAsiaTheme="minorEastAsia" w:hAnsiTheme="minorEastAsia"/>
          <w:sz w:val="22"/>
          <w:szCs w:val="22"/>
        </w:rPr>
      </w:pPr>
    </w:p>
    <w:p w:rsidR="002C4C2A" w:rsidRDefault="00021A9C" w:rsidP="002C4C2A">
      <w:pPr>
        <w:pStyle w:val="Default"/>
        <w:rPr>
          <w:rFonts w:asciiTheme="majorEastAsia" w:eastAsiaTheme="majorEastAsia" w:hAnsiTheme="majorEastAsia"/>
          <w:b/>
          <w:sz w:val="22"/>
          <w:szCs w:val="22"/>
        </w:rPr>
      </w:pPr>
      <w:r w:rsidRPr="002C4C2A">
        <w:rPr>
          <w:rFonts w:asciiTheme="majorEastAsia" w:eastAsiaTheme="majorEastAsia" w:hAnsiTheme="majorEastAsia"/>
          <w:b/>
          <w:sz w:val="22"/>
          <w:szCs w:val="22"/>
        </w:rPr>
        <w:t xml:space="preserve">第２　</w:t>
      </w:r>
      <w:r w:rsidR="008B6545" w:rsidRPr="002C4C2A">
        <w:rPr>
          <w:rFonts w:asciiTheme="majorEastAsia" w:eastAsiaTheme="majorEastAsia" w:hAnsiTheme="majorEastAsia"/>
          <w:b/>
          <w:sz w:val="22"/>
          <w:szCs w:val="22"/>
        </w:rPr>
        <w:t>受講対象者</w:t>
      </w:r>
    </w:p>
    <w:p w:rsidR="008B6545" w:rsidRPr="002C4C2A" w:rsidRDefault="008B6545" w:rsidP="002C4C2A">
      <w:pPr>
        <w:pStyle w:val="Default"/>
        <w:ind w:firstLineChars="300" w:firstLine="660"/>
        <w:rPr>
          <w:rFonts w:asciiTheme="majorEastAsia" w:eastAsiaTheme="majorEastAsia" w:hAnsiTheme="majorEastAsia"/>
          <w:b/>
          <w:sz w:val="22"/>
          <w:szCs w:val="22"/>
        </w:rPr>
      </w:pPr>
      <w:r w:rsidRPr="006D68E6">
        <w:rPr>
          <w:rFonts w:asciiTheme="minorEastAsia" w:eastAsiaTheme="minorEastAsia" w:hAnsiTheme="minorEastAsia"/>
          <w:sz w:val="22"/>
          <w:szCs w:val="22"/>
        </w:rPr>
        <w:t>５０歳以上の求職者</w:t>
      </w:r>
    </w:p>
    <w:p w:rsidR="008B6545" w:rsidRPr="006D68E6" w:rsidRDefault="008B6545" w:rsidP="00021A9C">
      <w:pPr>
        <w:pStyle w:val="Default"/>
        <w:rPr>
          <w:rFonts w:asciiTheme="minorEastAsia" w:eastAsiaTheme="minorEastAsia" w:hAnsiTheme="minorEastAsia" w:hint="eastAsia"/>
          <w:sz w:val="22"/>
          <w:szCs w:val="22"/>
        </w:rPr>
      </w:pPr>
    </w:p>
    <w:p w:rsidR="002C4C2A" w:rsidRDefault="00021A9C" w:rsidP="002C4C2A">
      <w:pPr>
        <w:pStyle w:val="Default"/>
        <w:rPr>
          <w:rFonts w:asciiTheme="majorEastAsia" w:eastAsiaTheme="majorEastAsia" w:hAnsiTheme="majorEastAsia"/>
          <w:b/>
          <w:sz w:val="22"/>
          <w:szCs w:val="22"/>
        </w:rPr>
      </w:pPr>
      <w:r w:rsidRPr="002C4C2A">
        <w:rPr>
          <w:rFonts w:asciiTheme="majorEastAsia" w:eastAsiaTheme="majorEastAsia" w:hAnsiTheme="majorEastAsia" w:hint="eastAsia"/>
          <w:b/>
          <w:sz w:val="22"/>
          <w:szCs w:val="22"/>
        </w:rPr>
        <w:t xml:space="preserve">第３　</w:t>
      </w:r>
      <w:r w:rsidR="008B6545" w:rsidRPr="002C4C2A">
        <w:rPr>
          <w:rFonts w:asciiTheme="majorEastAsia" w:eastAsiaTheme="majorEastAsia" w:hAnsiTheme="majorEastAsia" w:hint="eastAsia"/>
          <w:b/>
          <w:sz w:val="22"/>
          <w:szCs w:val="22"/>
        </w:rPr>
        <w:t>訓練カリキュラムの構成</w:t>
      </w:r>
      <w:r w:rsidR="002C4C2A">
        <w:rPr>
          <w:rFonts w:asciiTheme="majorEastAsia" w:eastAsiaTheme="majorEastAsia" w:hAnsiTheme="majorEastAsia"/>
          <w:b/>
          <w:sz w:val="22"/>
          <w:szCs w:val="22"/>
        </w:rPr>
        <w:t xml:space="preserve"> </w:t>
      </w:r>
    </w:p>
    <w:p w:rsidR="008B6545" w:rsidRPr="002C4C2A" w:rsidRDefault="008B6545" w:rsidP="002C4C2A">
      <w:pPr>
        <w:pStyle w:val="Default"/>
        <w:ind w:leftChars="200" w:left="420" w:firstLineChars="100" w:firstLine="220"/>
        <w:rPr>
          <w:rFonts w:asciiTheme="majorEastAsia" w:eastAsiaTheme="majorEastAsia" w:hAnsiTheme="majorEastAsia"/>
          <w:b/>
          <w:sz w:val="22"/>
          <w:szCs w:val="22"/>
        </w:rPr>
      </w:pPr>
      <w:r w:rsidRPr="006D68E6">
        <w:rPr>
          <w:rFonts w:asciiTheme="minorEastAsia" w:eastAsiaTheme="minorEastAsia" w:hAnsiTheme="minorEastAsia" w:hint="eastAsia"/>
          <w:sz w:val="22"/>
          <w:szCs w:val="22"/>
        </w:rPr>
        <w:t>訓練カリキュラムは、</w:t>
      </w:r>
      <w:r w:rsidRPr="006D68E6">
        <w:rPr>
          <w:rFonts w:asciiTheme="minorEastAsia" w:eastAsiaTheme="minorEastAsia" w:hAnsiTheme="minorEastAsia" w:hint="eastAsia"/>
          <w:sz w:val="22"/>
          <w:szCs w:val="22"/>
        </w:rPr>
        <w:t>専門科目、高齢求職者専門科目及び高齢求職者就職促進科目か</w:t>
      </w:r>
      <w:r w:rsidRPr="006D68E6">
        <w:rPr>
          <w:rFonts w:asciiTheme="minorEastAsia" w:eastAsiaTheme="minorEastAsia" w:hAnsiTheme="minorEastAsia" w:hint="eastAsia"/>
          <w:sz w:val="22"/>
          <w:szCs w:val="22"/>
        </w:rPr>
        <w:t>ら構成する。</w:t>
      </w:r>
    </w:p>
    <w:p w:rsidR="008B6545" w:rsidRPr="002C4C2A" w:rsidRDefault="008B6545" w:rsidP="00021A9C">
      <w:pPr>
        <w:pStyle w:val="Default"/>
        <w:ind w:firstLineChars="100" w:firstLine="221"/>
        <w:rPr>
          <w:rFonts w:asciiTheme="majorEastAsia" w:eastAsiaTheme="majorEastAsia" w:hAnsiTheme="majorEastAsia"/>
          <w:b/>
          <w:sz w:val="22"/>
          <w:szCs w:val="22"/>
        </w:rPr>
      </w:pPr>
      <w:r w:rsidRPr="002C4C2A">
        <w:rPr>
          <w:rFonts w:asciiTheme="majorEastAsia" w:eastAsiaTheme="majorEastAsia" w:hAnsiTheme="majorEastAsia" w:hint="eastAsia"/>
          <w:b/>
          <w:sz w:val="22"/>
          <w:szCs w:val="22"/>
        </w:rPr>
        <w:t>（１）</w:t>
      </w:r>
      <w:r w:rsidR="00021A9C" w:rsidRPr="002C4C2A">
        <w:rPr>
          <w:rFonts w:asciiTheme="majorEastAsia" w:eastAsiaTheme="majorEastAsia" w:hAnsiTheme="majorEastAsia" w:hint="eastAsia"/>
          <w:b/>
          <w:sz w:val="22"/>
          <w:szCs w:val="22"/>
        </w:rPr>
        <w:t xml:space="preserve">　</w:t>
      </w:r>
      <w:r w:rsidRPr="002C4C2A">
        <w:rPr>
          <w:rFonts w:asciiTheme="majorEastAsia" w:eastAsiaTheme="majorEastAsia" w:hAnsiTheme="majorEastAsia" w:hint="eastAsia"/>
          <w:b/>
          <w:sz w:val="22"/>
          <w:szCs w:val="22"/>
        </w:rPr>
        <w:t>専門科目</w:t>
      </w:r>
    </w:p>
    <w:p w:rsidR="009B1F96" w:rsidRPr="006D68E6" w:rsidRDefault="009B1F96" w:rsidP="00021A9C">
      <w:pPr>
        <w:pStyle w:val="Default"/>
        <w:ind w:leftChars="400" w:left="840" w:firstLineChars="100" w:firstLine="220"/>
        <w:rPr>
          <w:rFonts w:asciiTheme="minorEastAsia" w:eastAsiaTheme="minorEastAsia" w:hAnsiTheme="minorEastAsia"/>
          <w:sz w:val="22"/>
          <w:szCs w:val="22"/>
        </w:rPr>
      </w:pPr>
      <w:r w:rsidRPr="006D68E6">
        <w:rPr>
          <w:rFonts w:asciiTheme="minorEastAsia" w:eastAsiaTheme="minorEastAsia" w:hAnsiTheme="minorEastAsia" w:hint="eastAsia"/>
          <w:sz w:val="22"/>
          <w:szCs w:val="22"/>
        </w:rPr>
        <w:t>科目概要に記載している知識・技能の習得及び目標資格取得のための科目</w:t>
      </w:r>
      <w:r w:rsidR="00021A9C" w:rsidRPr="006D68E6">
        <w:rPr>
          <w:rFonts w:asciiTheme="minorEastAsia" w:eastAsiaTheme="minorEastAsia" w:hAnsiTheme="minorEastAsia" w:hint="eastAsia"/>
          <w:sz w:val="22"/>
          <w:szCs w:val="22"/>
        </w:rPr>
        <w:t>とし、</w:t>
      </w:r>
      <w:r w:rsidR="009D6C20" w:rsidRPr="006D68E6">
        <w:rPr>
          <w:rFonts w:asciiTheme="minorEastAsia" w:eastAsiaTheme="minorEastAsia" w:hAnsiTheme="minorEastAsia"/>
          <w:sz w:val="22"/>
          <w:szCs w:val="22"/>
        </w:rPr>
        <w:t>目安時間</w:t>
      </w:r>
      <w:r w:rsidR="00D95FF3" w:rsidRPr="006D68E6">
        <w:rPr>
          <w:rFonts w:asciiTheme="minorEastAsia" w:eastAsiaTheme="minorEastAsia" w:hAnsiTheme="minorEastAsia"/>
          <w:sz w:val="22"/>
          <w:szCs w:val="22"/>
        </w:rPr>
        <w:t>数</w:t>
      </w:r>
      <w:r w:rsidRPr="006D68E6">
        <w:rPr>
          <w:rFonts w:asciiTheme="minorEastAsia" w:eastAsiaTheme="minorEastAsia" w:hAnsiTheme="minorEastAsia"/>
          <w:sz w:val="22"/>
          <w:szCs w:val="22"/>
        </w:rPr>
        <w:t>は２５０時間～２７０時間程度</w:t>
      </w:r>
      <w:r w:rsidR="004C665F" w:rsidRPr="006D68E6">
        <w:rPr>
          <w:rFonts w:asciiTheme="minorEastAsia" w:eastAsiaTheme="minorEastAsia" w:hAnsiTheme="minorEastAsia"/>
          <w:sz w:val="22"/>
          <w:szCs w:val="22"/>
        </w:rPr>
        <w:t>とする。</w:t>
      </w:r>
    </w:p>
    <w:p w:rsidR="004C665F" w:rsidRPr="006D68E6" w:rsidRDefault="00021A9C" w:rsidP="00021A9C">
      <w:pPr>
        <w:pStyle w:val="Default"/>
        <w:ind w:firstLineChars="400" w:firstLine="880"/>
        <w:rPr>
          <w:rFonts w:asciiTheme="minorEastAsia" w:eastAsiaTheme="minorEastAsia" w:hAnsiTheme="minorEastAsia" w:hint="eastAsia"/>
          <w:sz w:val="22"/>
          <w:szCs w:val="22"/>
        </w:rPr>
      </w:pPr>
      <w:r w:rsidRPr="006D68E6">
        <w:rPr>
          <w:rFonts w:asciiTheme="minorEastAsia" w:eastAsiaTheme="minorEastAsia" w:hAnsiTheme="minorEastAsia"/>
          <w:sz w:val="22"/>
          <w:szCs w:val="22"/>
        </w:rPr>
        <w:t>イ　留意事項</w:t>
      </w:r>
    </w:p>
    <w:p w:rsidR="00742FD9" w:rsidRPr="006D68E6" w:rsidRDefault="00021A9C" w:rsidP="006D68E6">
      <w:pPr>
        <w:pStyle w:val="Default"/>
        <w:ind w:leftChars="500" w:left="1270" w:hangingChars="100" w:hanging="220"/>
        <w:rPr>
          <w:rFonts w:asciiTheme="minorEastAsia" w:eastAsiaTheme="minorEastAsia" w:hAnsiTheme="minorEastAsia" w:hint="eastAsia"/>
          <w:sz w:val="22"/>
          <w:szCs w:val="22"/>
        </w:rPr>
      </w:pPr>
      <w:r w:rsidRPr="006D68E6">
        <w:rPr>
          <w:rFonts w:asciiTheme="minorEastAsia" w:eastAsiaTheme="minorEastAsia" w:hAnsiTheme="minorEastAsia" w:hint="eastAsia"/>
          <w:sz w:val="22"/>
          <w:szCs w:val="22"/>
        </w:rPr>
        <w:t xml:space="preserve">・　</w:t>
      </w:r>
      <w:r w:rsidR="00742FD9" w:rsidRPr="006D68E6">
        <w:rPr>
          <w:rFonts w:asciiTheme="minorEastAsia" w:eastAsiaTheme="minorEastAsia" w:hAnsiTheme="minorEastAsia" w:hint="eastAsia"/>
          <w:sz w:val="22"/>
          <w:szCs w:val="22"/>
        </w:rPr>
        <w:t>実践力を養うため、講義のみならず、課題演習、グループ演習、ロールプレイング等、適切かつ効果的な方法により行うこと。</w:t>
      </w:r>
    </w:p>
    <w:p w:rsidR="00742FD9" w:rsidRDefault="00742FD9" w:rsidP="00021A9C">
      <w:pPr>
        <w:pStyle w:val="Default"/>
        <w:ind w:firstLineChars="500" w:firstLine="1100"/>
        <w:rPr>
          <w:rFonts w:asciiTheme="minorEastAsia" w:eastAsiaTheme="minorEastAsia" w:hAnsiTheme="minorEastAsia"/>
          <w:sz w:val="22"/>
          <w:szCs w:val="22"/>
        </w:rPr>
      </w:pPr>
      <w:r w:rsidRPr="006D68E6">
        <w:rPr>
          <w:rFonts w:asciiTheme="minorEastAsia" w:eastAsiaTheme="minorEastAsia" w:hAnsiTheme="minorEastAsia" w:hint="eastAsia"/>
          <w:sz w:val="22"/>
          <w:szCs w:val="22"/>
        </w:rPr>
        <w:t>・</w:t>
      </w:r>
      <w:r w:rsidR="00021A9C" w:rsidRPr="006D68E6">
        <w:rPr>
          <w:rFonts w:asciiTheme="minorEastAsia" w:eastAsiaTheme="minorEastAsia" w:hAnsiTheme="minorEastAsia" w:hint="eastAsia"/>
          <w:sz w:val="22"/>
          <w:szCs w:val="22"/>
        </w:rPr>
        <w:t xml:space="preserve">　</w:t>
      </w:r>
      <w:r w:rsidRPr="006D68E6">
        <w:rPr>
          <w:rFonts w:asciiTheme="minorEastAsia" w:eastAsiaTheme="minorEastAsia" w:hAnsiTheme="minorEastAsia" w:hint="eastAsia"/>
          <w:sz w:val="22"/>
          <w:szCs w:val="22"/>
        </w:rPr>
        <w:t>資格は必要最小限とすることが望ましい。</w:t>
      </w:r>
    </w:p>
    <w:p w:rsidR="006D68E6" w:rsidRPr="006D68E6" w:rsidRDefault="006D68E6" w:rsidP="00021A9C">
      <w:pPr>
        <w:pStyle w:val="Default"/>
        <w:ind w:firstLineChars="500" w:firstLine="1100"/>
        <w:rPr>
          <w:rFonts w:asciiTheme="minorEastAsia" w:eastAsiaTheme="minorEastAsia" w:hAnsiTheme="minorEastAsia" w:hint="eastAsia"/>
          <w:sz w:val="22"/>
          <w:szCs w:val="22"/>
        </w:rPr>
      </w:pPr>
    </w:p>
    <w:p w:rsidR="00742FD9" w:rsidRPr="002C4C2A" w:rsidRDefault="008B6545" w:rsidP="00021A9C">
      <w:pPr>
        <w:pStyle w:val="Default"/>
        <w:ind w:firstLineChars="100" w:firstLine="221"/>
        <w:rPr>
          <w:rFonts w:asciiTheme="majorEastAsia" w:eastAsiaTheme="majorEastAsia" w:hAnsiTheme="majorEastAsia" w:hint="eastAsia"/>
          <w:b/>
          <w:sz w:val="22"/>
          <w:szCs w:val="22"/>
        </w:rPr>
      </w:pPr>
      <w:r w:rsidRPr="002C4C2A">
        <w:rPr>
          <w:rFonts w:asciiTheme="majorEastAsia" w:eastAsiaTheme="majorEastAsia" w:hAnsiTheme="majorEastAsia" w:hint="eastAsia"/>
          <w:b/>
          <w:sz w:val="22"/>
          <w:szCs w:val="22"/>
        </w:rPr>
        <w:t>（２）</w:t>
      </w:r>
      <w:r w:rsidR="00021A9C" w:rsidRPr="002C4C2A">
        <w:rPr>
          <w:rFonts w:asciiTheme="majorEastAsia" w:eastAsiaTheme="majorEastAsia" w:hAnsiTheme="majorEastAsia" w:hint="eastAsia"/>
          <w:b/>
          <w:sz w:val="22"/>
          <w:szCs w:val="22"/>
        </w:rPr>
        <w:t xml:space="preserve">　</w:t>
      </w:r>
      <w:r w:rsidRPr="002C4C2A">
        <w:rPr>
          <w:rFonts w:asciiTheme="majorEastAsia" w:eastAsiaTheme="majorEastAsia" w:hAnsiTheme="majorEastAsia" w:hint="eastAsia"/>
          <w:b/>
          <w:sz w:val="22"/>
          <w:szCs w:val="22"/>
        </w:rPr>
        <w:t>高齢求職者専門科目</w:t>
      </w:r>
      <w:r w:rsidRPr="002C4C2A">
        <w:rPr>
          <w:rFonts w:asciiTheme="majorEastAsia" w:eastAsiaTheme="majorEastAsia" w:hAnsiTheme="majorEastAsia"/>
          <w:b/>
          <w:sz w:val="22"/>
          <w:szCs w:val="22"/>
        </w:rPr>
        <w:t xml:space="preserve"> </w:t>
      </w:r>
    </w:p>
    <w:p w:rsidR="004C665F" w:rsidRPr="006D68E6" w:rsidRDefault="008B6545" w:rsidP="00021A9C">
      <w:pPr>
        <w:pStyle w:val="Default"/>
        <w:ind w:leftChars="400" w:left="840" w:firstLineChars="100" w:firstLine="220"/>
        <w:rPr>
          <w:rFonts w:asciiTheme="minorEastAsia" w:eastAsiaTheme="minorEastAsia" w:hAnsiTheme="minorEastAsia"/>
          <w:sz w:val="22"/>
          <w:szCs w:val="22"/>
        </w:rPr>
      </w:pPr>
      <w:r w:rsidRPr="006D68E6">
        <w:rPr>
          <w:rFonts w:asciiTheme="minorEastAsia" w:eastAsiaTheme="minorEastAsia" w:hAnsiTheme="minorEastAsia" w:hint="eastAsia"/>
          <w:sz w:val="22"/>
          <w:szCs w:val="22"/>
        </w:rPr>
        <w:t>高齢求職者として期待される知識、スキルを活かし、求められる人材のスキル等を付</w:t>
      </w:r>
      <w:r w:rsidR="009B1F96" w:rsidRPr="006D68E6">
        <w:rPr>
          <w:rFonts w:asciiTheme="minorEastAsia" w:eastAsiaTheme="minorEastAsia" w:hAnsiTheme="minorEastAsia" w:hint="eastAsia"/>
          <w:sz w:val="22"/>
          <w:szCs w:val="22"/>
        </w:rPr>
        <w:t>与</w:t>
      </w:r>
      <w:r w:rsidR="006D68E6">
        <w:rPr>
          <w:rFonts w:asciiTheme="minorEastAsia" w:eastAsiaTheme="minorEastAsia" w:hAnsiTheme="minorEastAsia" w:hint="eastAsia"/>
          <w:sz w:val="22"/>
          <w:szCs w:val="22"/>
        </w:rPr>
        <w:t>する科目と</w:t>
      </w:r>
      <w:r w:rsidR="00021A9C" w:rsidRPr="006D68E6">
        <w:rPr>
          <w:rFonts w:asciiTheme="minorEastAsia" w:eastAsiaTheme="minorEastAsia" w:hAnsiTheme="minorEastAsia" w:hint="eastAsia"/>
          <w:sz w:val="22"/>
          <w:szCs w:val="22"/>
        </w:rPr>
        <w:t>し、</w:t>
      </w:r>
      <w:r w:rsidR="009D6C20" w:rsidRPr="006D68E6">
        <w:rPr>
          <w:rFonts w:asciiTheme="minorEastAsia" w:eastAsiaTheme="minorEastAsia" w:hAnsiTheme="minorEastAsia"/>
          <w:sz w:val="22"/>
          <w:szCs w:val="22"/>
        </w:rPr>
        <w:t>目安時間</w:t>
      </w:r>
      <w:r w:rsidR="00D95FF3" w:rsidRPr="006D68E6">
        <w:rPr>
          <w:rFonts w:asciiTheme="minorEastAsia" w:eastAsiaTheme="minorEastAsia" w:hAnsiTheme="minorEastAsia"/>
          <w:sz w:val="22"/>
          <w:szCs w:val="22"/>
        </w:rPr>
        <w:t>数</w:t>
      </w:r>
      <w:r w:rsidR="009D6C20" w:rsidRPr="006D68E6">
        <w:rPr>
          <w:rFonts w:asciiTheme="minorEastAsia" w:eastAsiaTheme="minorEastAsia" w:hAnsiTheme="minorEastAsia"/>
          <w:sz w:val="22"/>
          <w:szCs w:val="22"/>
        </w:rPr>
        <w:t>は３０～４０時間程度</w:t>
      </w:r>
      <w:r w:rsidR="004C665F" w:rsidRPr="006D68E6">
        <w:rPr>
          <w:rFonts w:asciiTheme="minorEastAsia" w:eastAsiaTheme="minorEastAsia" w:hAnsiTheme="minorEastAsia"/>
          <w:sz w:val="22"/>
          <w:szCs w:val="22"/>
        </w:rPr>
        <w:t>とする。</w:t>
      </w:r>
    </w:p>
    <w:p w:rsidR="006D68E6" w:rsidRDefault="00021A9C" w:rsidP="006D68E6">
      <w:pPr>
        <w:pStyle w:val="Default"/>
        <w:rPr>
          <w:rFonts w:asciiTheme="minorEastAsia" w:eastAsiaTheme="minorEastAsia" w:hAnsiTheme="minorEastAsia"/>
          <w:sz w:val="22"/>
          <w:szCs w:val="22"/>
        </w:rPr>
      </w:pPr>
      <w:r w:rsidRPr="006D68E6">
        <w:rPr>
          <w:rFonts w:asciiTheme="minorEastAsia" w:eastAsiaTheme="minorEastAsia" w:hAnsiTheme="minorEastAsia" w:hint="eastAsia"/>
          <w:sz w:val="22"/>
          <w:szCs w:val="22"/>
        </w:rPr>
        <w:t xml:space="preserve">　　　　イ　留意事項</w:t>
      </w:r>
    </w:p>
    <w:p w:rsidR="006D68E6" w:rsidRDefault="00021A9C" w:rsidP="006D68E6">
      <w:pPr>
        <w:pStyle w:val="Default"/>
        <w:ind w:firstLineChars="500" w:firstLine="1100"/>
        <w:rPr>
          <w:rFonts w:asciiTheme="minorEastAsia" w:eastAsiaTheme="minorEastAsia" w:hAnsiTheme="minorEastAsia"/>
          <w:sz w:val="22"/>
          <w:szCs w:val="22"/>
        </w:rPr>
      </w:pPr>
      <w:r w:rsidRPr="006D68E6">
        <w:rPr>
          <w:rFonts w:asciiTheme="minorEastAsia" w:eastAsiaTheme="minorEastAsia" w:hAnsiTheme="minorEastAsia" w:hint="eastAsia"/>
          <w:sz w:val="22"/>
          <w:szCs w:val="22"/>
        </w:rPr>
        <w:t>・　実践力を養うため、講義のみならず、課題演習、グループ演習、ロー</w:t>
      </w:r>
    </w:p>
    <w:p w:rsidR="00021A9C" w:rsidRPr="006D68E6" w:rsidRDefault="00021A9C" w:rsidP="006D68E6">
      <w:pPr>
        <w:pStyle w:val="Default"/>
        <w:ind w:firstLineChars="600" w:firstLine="1320"/>
        <w:rPr>
          <w:rFonts w:asciiTheme="minorEastAsia" w:eastAsiaTheme="minorEastAsia" w:hAnsiTheme="minorEastAsia" w:hint="eastAsia"/>
          <w:sz w:val="22"/>
          <w:szCs w:val="22"/>
        </w:rPr>
      </w:pPr>
      <w:r w:rsidRPr="006D68E6">
        <w:rPr>
          <w:rFonts w:asciiTheme="minorEastAsia" w:eastAsiaTheme="minorEastAsia" w:hAnsiTheme="minorEastAsia" w:hint="eastAsia"/>
          <w:sz w:val="22"/>
          <w:szCs w:val="22"/>
        </w:rPr>
        <w:t>ルプレイング等、適切かつ効果的な方法により行うこと。</w:t>
      </w:r>
    </w:p>
    <w:p w:rsidR="009B1F96" w:rsidRPr="00D50738" w:rsidRDefault="00021A9C" w:rsidP="00021A9C">
      <w:pPr>
        <w:ind w:firstLineChars="400" w:firstLine="880"/>
        <w:jc w:val="left"/>
        <w:rPr>
          <w:rFonts w:asciiTheme="minorEastAsia" w:hAnsiTheme="minorEastAsia"/>
          <w:sz w:val="22"/>
        </w:rPr>
      </w:pPr>
      <w:r w:rsidRPr="00D50738">
        <w:rPr>
          <w:rFonts w:asciiTheme="minorEastAsia" w:hAnsiTheme="minorEastAsia"/>
          <w:sz w:val="22"/>
        </w:rPr>
        <w:t xml:space="preserve">ロ　</w:t>
      </w:r>
      <w:r w:rsidR="004C665F" w:rsidRPr="00D50738">
        <w:rPr>
          <w:rFonts w:asciiTheme="minorEastAsia" w:hAnsiTheme="minorEastAsia"/>
          <w:sz w:val="22"/>
        </w:rPr>
        <w:t>カリキュラム</w:t>
      </w:r>
      <w:r w:rsidR="009B1F96" w:rsidRPr="00D50738">
        <w:rPr>
          <w:rFonts w:asciiTheme="minorEastAsia" w:hAnsiTheme="minorEastAsia"/>
          <w:sz w:val="22"/>
        </w:rPr>
        <w:t>参考例</w:t>
      </w:r>
    </w:p>
    <w:p w:rsidR="006D68E6" w:rsidRDefault="009B1F96" w:rsidP="006D68E6">
      <w:pPr>
        <w:pStyle w:val="a3"/>
        <w:numPr>
          <w:ilvl w:val="0"/>
          <w:numId w:val="5"/>
        </w:numPr>
        <w:ind w:leftChars="0"/>
        <w:jc w:val="left"/>
        <w:rPr>
          <w:rFonts w:asciiTheme="minorEastAsia" w:hAnsiTheme="minorEastAsia"/>
          <w:sz w:val="22"/>
        </w:rPr>
      </w:pPr>
      <w:r w:rsidRPr="006D68E6">
        <w:rPr>
          <w:rFonts w:asciiTheme="minorEastAsia" w:hAnsiTheme="minorEastAsia" w:hint="eastAsia"/>
          <w:sz w:val="22"/>
        </w:rPr>
        <w:t>コミュニケーションのテクニック（クレーム対応含む）</w:t>
      </w:r>
    </w:p>
    <w:p w:rsidR="006D68E6" w:rsidRDefault="009B1F96" w:rsidP="006D68E6">
      <w:pPr>
        <w:pStyle w:val="a3"/>
        <w:ind w:leftChars="0" w:left="1410"/>
        <w:jc w:val="left"/>
        <w:rPr>
          <w:rFonts w:asciiTheme="minorEastAsia" w:hAnsiTheme="minorEastAsia"/>
          <w:sz w:val="22"/>
        </w:rPr>
      </w:pPr>
      <w:r w:rsidRPr="006D68E6">
        <w:rPr>
          <w:rFonts w:asciiTheme="minorEastAsia" w:hAnsiTheme="minorEastAsia" w:hint="eastAsia"/>
          <w:sz w:val="22"/>
        </w:rPr>
        <w:t>多様な世代・価値観を理解し、良好な職場関係を構築するため自己流コ</w:t>
      </w:r>
    </w:p>
    <w:p w:rsidR="009B1F96" w:rsidRPr="006D68E6" w:rsidRDefault="009B1F96" w:rsidP="006D68E6">
      <w:pPr>
        <w:ind w:firstLineChars="550" w:firstLine="1210"/>
        <w:jc w:val="left"/>
        <w:rPr>
          <w:rFonts w:asciiTheme="minorEastAsia" w:hAnsiTheme="minorEastAsia" w:hint="eastAsia"/>
          <w:sz w:val="22"/>
        </w:rPr>
      </w:pPr>
      <w:r w:rsidRPr="006D68E6">
        <w:rPr>
          <w:rFonts w:asciiTheme="minorEastAsia" w:hAnsiTheme="minorEastAsia" w:hint="eastAsia"/>
          <w:sz w:val="22"/>
        </w:rPr>
        <w:t>ミュニケーションから脱却し、適切なスキルを習得す</w:t>
      </w:r>
      <w:r w:rsidRPr="006D68E6">
        <w:rPr>
          <w:rFonts w:asciiTheme="minorEastAsia" w:hAnsiTheme="minorEastAsia" w:hint="eastAsia"/>
          <w:sz w:val="22"/>
        </w:rPr>
        <w:t>る。</w:t>
      </w:r>
    </w:p>
    <w:p w:rsidR="006D68E6" w:rsidRDefault="009B1F96" w:rsidP="006D68E6">
      <w:pPr>
        <w:pStyle w:val="a3"/>
        <w:numPr>
          <w:ilvl w:val="0"/>
          <w:numId w:val="4"/>
        </w:numPr>
        <w:ind w:leftChars="0"/>
        <w:jc w:val="left"/>
        <w:rPr>
          <w:rFonts w:asciiTheme="minorEastAsia" w:hAnsiTheme="minorEastAsia"/>
          <w:sz w:val="22"/>
        </w:rPr>
      </w:pPr>
      <w:r w:rsidRPr="006D68E6">
        <w:rPr>
          <w:rFonts w:asciiTheme="minorEastAsia" w:hAnsiTheme="minorEastAsia" w:hint="eastAsia"/>
          <w:sz w:val="22"/>
        </w:rPr>
        <w:t>仕事で必要なスキル</w:t>
      </w:r>
    </w:p>
    <w:p w:rsidR="006D68E6" w:rsidRDefault="009B1F96" w:rsidP="006D68E6">
      <w:pPr>
        <w:pStyle w:val="a3"/>
        <w:ind w:leftChars="0" w:left="1410"/>
        <w:jc w:val="left"/>
        <w:rPr>
          <w:rFonts w:asciiTheme="minorEastAsia" w:hAnsiTheme="minorEastAsia"/>
          <w:sz w:val="22"/>
        </w:rPr>
      </w:pPr>
      <w:r w:rsidRPr="006D68E6">
        <w:rPr>
          <w:rFonts w:asciiTheme="minorEastAsia" w:hAnsiTheme="minorEastAsia" w:hint="eastAsia"/>
          <w:sz w:val="22"/>
        </w:rPr>
        <w:t>自己流の仕事のやり方から脱却し、高齢求職者でもスムーズに仕事を進</w:t>
      </w:r>
    </w:p>
    <w:p w:rsidR="006D68E6" w:rsidRDefault="009B1F96" w:rsidP="006D68E6">
      <w:pPr>
        <w:pStyle w:val="a3"/>
        <w:ind w:leftChars="50" w:left="105" w:firstLineChars="500" w:firstLine="1100"/>
        <w:jc w:val="left"/>
        <w:rPr>
          <w:rFonts w:asciiTheme="minorEastAsia" w:hAnsiTheme="minorEastAsia"/>
          <w:sz w:val="22"/>
        </w:rPr>
      </w:pPr>
      <w:r w:rsidRPr="006D68E6">
        <w:rPr>
          <w:rFonts w:asciiTheme="minorEastAsia" w:hAnsiTheme="minorEastAsia" w:hint="eastAsia"/>
          <w:sz w:val="22"/>
        </w:rPr>
        <w:t>めるためのスキルを習得する。</w:t>
      </w:r>
      <w:r w:rsidRPr="006D68E6">
        <w:rPr>
          <w:rFonts w:asciiTheme="minorEastAsia" w:hAnsiTheme="minorEastAsia" w:hint="eastAsia"/>
          <w:sz w:val="22"/>
        </w:rPr>
        <w:t>時間管理、アンガーマネジメント</w:t>
      </w:r>
      <w:r w:rsidR="009D6C20" w:rsidRPr="006D68E6">
        <w:rPr>
          <w:rFonts w:asciiTheme="minorEastAsia" w:hAnsiTheme="minorEastAsia" w:hint="eastAsia"/>
          <w:sz w:val="22"/>
        </w:rPr>
        <w:t>、ＩＴ</w:t>
      </w:r>
      <w:r w:rsidR="006D68E6">
        <w:rPr>
          <w:rFonts w:asciiTheme="minorEastAsia" w:hAnsiTheme="minorEastAsia" w:hint="eastAsia"/>
          <w:sz w:val="22"/>
        </w:rPr>
        <w:t>リ</w:t>
      </w:r>
    </w:p>
    <w:p w:rsidR="009B1F96" w:rsidRPr="006D68E6" w:rsidRDefault="009D6C20" w:rsidP="006D68E6">
      <w:pPr>
        <w:pStyle w:val="a3"/>
        <w:ind w:leftChars="50" w:left="105" w:firstLineChars="500" w:firstLine="1100"/>
        <w:jc w:val="left"/>
        <w:rPr>
          <w:rFonts w:asciiTheme="minorEastAsia" w:hAnsiTheme="minorEastAsia" w:hint="eastAsia"/>
          <w:sz w:val="22"/>
        </w:rPr>
      </w:pPr>
      <w:r w:rsidRPr="006D68E6">
        <w:rPr>
          <w:rFonts w:asciiTheme="minorEastAsia" w:hAnsiTheme="minorEastAsia" w:hint="eastAsia"/>
          <w:sz w:val="22"/>
        </w:rPr>
        <w:t>テラシー</w:t>
      </w:r>
      <w:r w:rsidR="009B1F96" w:rsidRPr="006D68E6">
        <w:rPr>
          <w:rFonts w:asciiTheme="minorEastAsia" w:hAnsiTheme="minorEastAsia" w:hint="eastAsia"/>
          <w:sz w:val="22"/>
        </w:rPr>
        <w:t>等。</w:t>
      </w:r>
    </w:p>
    <w:p w:rsidR="006D68E6" w:rsidRDefault="009B1F96" w:rsidP="006D68E6">
      <w:pPr>
        <w:pStyle w:val="a3"/>
        <w:numPr>
          <w:ilvl w:val="0"/>
          <w:numId w:val="4"/>
        </w:numPr>
        <w:ind w:leftChars="0"/>
        <w:jc w:val="left"/>
        <w:rPr>
          <w:rFonts w:asciiTheme="minorEastAsia" w:hAnsiTheme="minorEastAsia"/>
          <w:sz w:val="22"/>
        </w:rPr>
      </w:pPr>
      <w:r w:rsidRPr="006D68E6">
        <w:rPr>
          <w:rFonts w:asciiTheme="minorEastAsia" w:hAnsiTheme="minorEastAsia" w:hint="eastAsia"/>
          <w:sz w:val="22"/>
        </w:rPr>
        <w:t>ライフプランとワーク・ライフ・プランの知識</w:t>
      </w:r>
    </w:p>
    <w:p w:rsidR="006D68E6" w:rsidRDefault="009B1F96" w:rsidP="006D68E6">
      <w:pPr>
        <w:pStyle w:val="a3"/>
        <w:ind w:leftChars="0" w:left="1410"/>
        <w:jc w:val="left"/>
        <w:rPr>
          <w:rFonts w:asciiTheme="minorEastAsia" w:hAnsiTheme="minorEastAsia"/>
          <w:sz w:val="22"/>
        </w:rPr>
      </w:pPr>
      <w:r w:rsidRPr="006D68E6">
        <w:rPr>
          <w:rFonts w:asciiTheme="minorEastAsia" w:hAnsiTheme="minorEastAsia" w:hint="eastAsia"/>
          <w:sz w:val="22"/>
        </w:rPr>
        <w:t>ライフプラン</w:t>
      </w:r>
      <w:r w:rsidRPr="006D68E6">
        <w:rPr>
          <w:rFonts w:asciiTheme="minorEastAsia" w:hAnsiTheme="minorEastAsia" w:hint="eastAsia"/>
          <w:sz w:val="22"/>
        </w:rPr>
        <w:t>の考え方を学び、安定した老後の生活を送るための知識</w:t>
      </w:r>
      <w:r w:rsidR="006D68E6">
        <w:rPr>
          <w:rFonts w:asciiTheme="minorEastAsia" w:hAnsiTheme="minorEastAsia" w:hint="eastAsia"/>
          <w:sz w:val="22"/>
        </w:rPr>
        <w:t>を</w:t>
      </w:r>
    </w:p>
    <w:p w:rsidR="009B1F96" w:rsidRPr="006D68E6" w:rsidRDefault="009B1F96" w:rsidP="006D68E6">
      <w:pPr>
        <w:ind w:firstLineChars="550" w:firstLine="1210"/>
        <w:jc w:val="left"/>
        <w:rPr>
          <w:rFonts w:asciiTheme="minorEastAsia" w:hAnsiTheme="minorEastAsia" w:hint="eastAsia"/>
          <w:sz w:val="22"/>
        </w:rPr>
      </w:pPr>
      <w:r w:rsidRPr="006D68E6">
        <w:rPr>
          <w:rFonts w:asciiTheme="minorEastAsia" w:hAnsiTheme="minorEastAsia" w:hint="eastAsia"/>
          <w:sz w:val="22"/>
        </w:rPr>
        <w:lastRenderedPageBreak/>
        <w:t>習得する。</w:t>
      </w:r>
    </w:p>
    <w:p w:rsidR="009B1F96" w:rsidRPr="006D68E6" w:rsidRDefault="009B1F96" w:rsidP="00021A9C">
      <w:pPr>
        <w:pStyle w:val="a3"/>
        <w:numPr>
          <w:ilvl w:val="0"/>
          <w:numId w:val="4"/>
        </w:numPr>
        <w:ind w:leftChars="0"/>
        <w:jc w:val="left"/>
        <w:rPr>
          <w:rFonts w:asciiTheme="minorEastAsia" w:hAnsiTheme="minorEastAsia"/>
          <w:sz w:val="22"/>
        </w:rPr>
      </w:pPr>
      <w:r w:rsidRPr="006D68E6">
        <w:rPr>
          <w:rFonts w:asciiTheme="minorEastAsia" w:hAnsiTheme="minorEastAsia" w:hint="eastAsia"/>
          <w:sz w:val="22"/>
        </w:rPr>
        <w:t>キャリアプランの知識</w:t>
      </w:r>
    </w:p>
    <w:p w:rsidR="009B1F96" w:rsidRPr="006D68E6" w:rsidRDefault="00021A9C" w:rsidP="006D68E6">
      <w:pPr>
        <w:ind w:firstLineChars="650" w:firstLine="1430"/>
        <w:jc w:val="left"/>
        <w:rPr>
          <w:rFonts w:asciiTheme="minorEastAsia" w:hAnsiTheme="minorEastAsia"/>
          <w:sz w:val="22"/>
        </w:rPr>
      </w:pPr>
      <w:r w:rsidRPr="006D68E6">
        <w:rPr>
          <w:rFonts w:asciiTheme="minorEastAsia" w:hAnsiTheme="minorEastAsia" w:hint="eastAsia"/>
          <w:sz w:val="22"/>
        </w:rPr>
        <w:t>６０</w:t>
      </w:r>
      <w:r w:rsidR="009B1F96" w:rsidRPr="006D68E6">
        <w:rPr>
          <w:rFonts w:asciiTheme="minorEastAsia" w:hAnsiTheme="minorEastAsia" w:hint="eastAsia"/>
          <w:sz w:val="22"/>
        </w:rPr>
        <w:t>歳以降のキャリアプランについて考える。</w:t>
      </w:r>
    </w:p>
    <w:p w:rsidR="006D68E6" w:rsidRDefault="006D68E6" w:rsidP="00021A9C">
      <w:pPr>
        <w:pStyle w:val="Default"/>
        <w:ind w:firstLineChars="100" w:firstLine="220"/>
        <w:rPr>
          <w:rFonts w:asciiTheme="minorEastAsia" w:eastAsiaTheme="minorEastAsia" w:hAnsiTheme="minorEastAsia"/>
          <w:sz w:val="22"/>
          <w:szCs w:val="22"/>
        </w:rPr>
      </w:pPr>
    </w:p>
    <w:p w:rsidR="008B6545" w:rsidRPr="002C4C2A" w:rsidRDefault="008B6545" w:rsidP="00021A9C">
      <w:pPr>
        <w:pStyle w:val="Default"/>
        <w:ind w:firstLineChars="100" w:firstLine="221"/>
        <w:rPr>
          <w:rFonts w:asciiTheme="majorEastAsia" w:eastAsiaTheme="majorEastAsia" w:hAnsiTheme="majorEastAsia"/>
          <w:b/>
          <w:sz w:val="22"/>
          <w:szCs w:val="22"/>
        </w:rPr>
      </w:pPr>
      <w:r w:rsidRPr="002C4C2A">
        <w:rPr>
          <w:rFonts w:asciiTheme="majorEastAsia" w:eastAsiaTheme="majorEastAsia" w:hAnsiTheme="majorEastAsia" w:hint="eastAsia"/>
          <w:b/>
          <w:sz w:val="22"/>
          <w:szCs w:val="22"/>
        </w:rPr>
        <w:t>（３）</w:t>
      </w:r>
      <w:r w:rsidR="00021A9C" w:rsidRPr="002C4C2A">
        <w:rPr>
          <w:rFonts w:asciiTheme="majorEastAsia" w:eastAsiaTheme="majorEastAsia" w:hAnsiTheme="majorEastAsia" w:hint="eastAsia"/>
          <w:b/>
          <w:sz w:val="22"/>
          <w:szCs w:val="22"/>
        </w:rPr>
        <w:t xml:space="preserve">　</w:t>
      </w:r>
      <w:r w:rsidRPr="002C4C2A">
        <w:rPr>
          <w:rFonts w:asciiTheme="majorEastAsia" w:eastAsiaTheme="majorEastAsia" w:hAnsiTheme="majorEastAsia" w:hint="eastAsia"/>
          <w:b/>
          <w:sz w:val="22"/>
          <w:szCs w:val="22"/>
        </w:rPr>
        <w:t>高齢求職者就職促進科目</w:t>
      </w:r>
    </w:p>
    <w:p w:rsidR="00D95FF3" w:rsidRPr="006D68E6" w:rsidRDefault="008B6545" w:rsidP="00D95FF3">
      <w:pPr>
        <w:ind w:leftChars="400" w:left="840" w:firstLineChars="100" w:firstLine="220"/>
        <w:jc w:val="left"/>
        <w:rPr>
          <w:rFonts w:asciiTheme="minorEastAsia" w:hAnsiTheme="minorEastAsia"/>
          <w:sz w:val="22"/>
        </w:rPr>
      </w:pPr>
      <w:r w:rsidRPr="006D68E6">
        <w:rPr>
          <w:rFonts w:asciiTheme="minorEastAsia" w:hAnsiTheme="minorEastAsia" w:hint="eastAsia"/>
          <w:sz w:val="22"/>
        </w:rPr>
        <w:t>高齢求職者に職業意識を転換させることの必要性への気づきを促し、</w:t>
      </w:r>
      <w:r w:rsidR="009D6C20" w:rsidRPr="006D68E6">
        <w:rPr>
          <w:rFonts w:asciiTheme="minorEastAsia" w:hAnsiTheme="minorEastAsia" w:hint="eastAsia"/>
          <w:sz w:val="22"/>
        </w:rPr>
        <w:t>就職活動の経験不足を補強するための科目とする</w:t>
      </w:r>
      <w:r w:rsidR="00D95FF3" w:rsidRPr="006D68E6">
        <w:rPr>
          <w:rFonts w:asciiTheme="minorEastAsia" w:hAnsiTheme="minorEastAsia" w:hint="eastAsia"/>
          <w:sz w:val="22"/>
        </w:rPr>
        <w:t>し、</w:t>
      </w:r>
      <w:r w:rsidR="00D95FF3" w:rsidRPr="006D68E6">
        <w:rPr>
          <w:rFonts w:asciiTheme="minorEastAsia" w:hAnsiTheme="minorEastAsia"/>
          <w:sz w:val="22"/>
        </w:rPr>
        <w:t>目安時間数は３５～４５時間程度。</w:t>
      </w:r>
    </w:p>
    <w:p w:rsidR="008B6545" w:rsidRPr="006D68E6" w:rsidRDefault="009D6C20" w:rsidP="00D95FF3">
      <w:pPr>
        <w:ind w:leftChars="400" w:left="840" w:firstLineChars="100" w:firstLine="220"/>
        <w:jc w:val="left"/>
        <w:rPr>
          <w:rFonts w:asciiTheme="minorEastAsia" w:hAnsiTheme="minorEastAsia" w:hint="eastAsia"/>
          <w:sz w:val="22"/>
        </w:rPr>
      </w:pPr>
      <w:r w:rsidRPr="006D68E6">
        <w:rPr>
          <w:rFonts w:asciiTheme="minorEastAsia" w:hAnsiTheme="minorEastAsia" w:hint="eastAsia"/>
          <w:sz w:val="22"/>
        </w:rPr>
        <w:t>受講者が職業意識の転換の必要性等に自ら気付くことを促し、就職意欲の維持・提起につなげるため、</w:t>
      </w:r>
      <w:r w:rsidRPr="006D68E6">
        <w:rPr>
          <w:rFonts w:asciiTheme="minorEastAsia" w:hAnsiTheme="minorEastAsia" w:hint="eastAsia"/>
          <w:sz w:val="22"/>
        </w:rPr>
        <w:t>必要に応じて</w:t>
      </w:r>
      <w:r w:rsidRPr="006D68E6">
        <w:rPr>
          <w:rFonts w:asciiTheme="minorEastAsia" w:hAnsiTheme="minorEastAsia" w:hint="eastAsia"/>
          <w:sz w:val="22"/>
        </w:rPr>
        <w:t>グループワークによる問題意識の共有</w:t>
      </w:r>
      <w:r w:rsidRPr="006D68E6">
        <w:rPr>
          <w:rFonts w:asciiTheme="minorEastAsia" w:hAnsiTheme="minorEastAsia" w:hint="eastAsia"/>
          <w:sz w:val="22"/>
        </w:rPr>
        <w:t>・同年代における情報共有・</w:t>
      </w:r>
      <w:r w:rsidRPr="006D68E6">
        <w:rPr>
          <w:rFonts w:asciiTheme="minorEastAsia" w:hAnsiTheme="minorEastAsia" w:hint="eastAsia"/>
          <w:sz w:val="22"/>
        </w:rPr>
        <w:t>訓練受講者同士による模擬面接等の方法を取り入れることが望ましい。</w:t>
      </w:r>
    </w:p>
    <w:p w:rsidR="004C665F" w:rsidRPr="006D68E6" w:rsidRDefault="00D95FF3" w:rsidP="00D95FF3">
      <w:pPr>
        <w:ind w:firstLineChars="400" w:firstLine="880"/>
        <w:jc w:val="left"/>
        <w:rPr>
          <w:rFonts w:asciiTheme="minorEastAsia" w:hAnsiTheme="minorEastAsia" w:hint="eastAsia"/>
          <w:sz w:val="22"/>
        </w:rPr>
      </w:pPr>
      <w:r w:rsidRPr="006D68E6">
        <w:rPr>
          <w:rFonts w:asciiTheme="minorEastAsia" w:hAnsiTheme="minorEastAsia"/>
          <w:sz w:val="22"/>
        </w:rPr>
        <w:t>イ　留意事項</w:t>
      </w:r>
    </w:p>
    <w:p w:rsidR="004C665F" w:rsidRPr="006D68E6" w:rsidRDefault="004C665F" w:rsidP="00D95FF3">
      <w:pPr>
        <w:pStyle w:val="a3"/>
        <w:numPr>
          <w:ilvl w:val="0"/>
          <w:numId w:val="4"/>
        </w:numPr>
        <w:ind w:leftChars="0"/>
        <w:jc w:val="left"/>
        <w:rPr>
          <w:rFonts w:asciiTheme="minorEastAsia" w:hAnsiTheme="minorEastAsia" w:hint="eastAsia"/>
          <w:sz w:val="22"/>
        </w:rPr>
      </w:pPr>
      <w:r w:rsidRPr="006D68E6">
        <w:rPr>
          <w:rFonts w:asciiTheme="minorEastAsia" w:hAnsiTheme="minorEastAsia" w:hint="eastAsia"/>
          <w:sz w:val="22"/>
        </w:rPr>
        <w:t>入所時から実求人に向けた目標の設定</w:t>
      </w:r>
      <w:r w:rsidRPr="006D68E6">
        <w:rPr>
          <w:rFonts w:asciiTheme="minorEastAsia" w:hAnsiTheme="minorEastAsia" w:hint="eastAsia"/>
          <w:sz w:val="22"/>
        </w:rPr>
        <w:t>を確実に実施すること。</w:t>
      </w:r>
    </w:p>
    <w:p w:rsidR="004C665F" w:rsidRPr="006D68E6" w:rsidRDefault="004C665F" w:rsidP="00D95FF3">
      <w:pPr>
        <w:pStyle w:val="a3"/>
        <w:numPr>
          <w:ilvl w:val="0"/>
          <w:numId w:val="4"/>
        </w:numPr>
        <w:ind w:leftChars="0"/>
        <w:jc w:val="left"/>
        <w:rPr>
          <w:rFonts w:asciiTheme="minorEastAsia" w:hAnsiTheme="minorEastAsia" w:hint="eastAsia"/>
          <w:sz w:val="22"/>
        </w:rPr>
      </w:pPr>
      <w:r w:rsidRPr="006D68E6">
        <w:rPr>
          <w:rFonts w:asciiTheme="minorEastAsia" w:hAnsiTheme="minorEastAsia" w:hint="eastAsia"/>
          <w:sz w:val="22"/>
        </w:rPr>
        <w:t>週一度の就職活動状況のフォローアップ</w:t>
      </w:r>
      <w:r w:rsidRPr="006D68E6">
        <w:rPr>
          <w:rFonts w:asciiTheme="minorEastAsia" w:hAnsiTheme="minorEastAsia" w:hint="eastAsia"/>
          <w:sz w:val="22"/>
        </w:rPr>
        <w:t>を確実に実施すること。</w:t>
      </w:r>
    </w:p>
    <w:p w:rsidR="004C665F" w:rsidRPr="006D68E6" w:rsidRDefault="004C665F" w:rsidP="00D95FF3">
      <w:pPr>
        <w:pStyle w:val="a3"/>
        <w:numPr>
          <w:ilvl w:val="0"/>
          <w:numId w:val="4"/>
        </w:numPr>
        <w:ind w:leftChars="0"/>
        <w:jc w:val="left"/>
        <w:rPr>
          <w:rFonts w:asciiTheme="minorEastAsia" w:hAnsiTheme="minorEastAsia" w:hint="eastAsia"/>
          <w:sz w:val="22"/>
        </w:rPr>
      </w:pPr>
      <w:r w:rsidRPr="006D68E6">
        <w:rPr>
          <w:rFonts w:asciiTheme="minorEastAsia" w:hAnsiTheme="minorEastAsia" w:hint="eastAsia"/>
          <w:sz w:val="22"/>
        </w:rPr>
        <w:t>早い段</w:t>
      </w:r>
      <w:r w:rsidR="00021A9C" w:rsidRPr="006D68E6">
        <w:rPr>
          <w:rFonts w:asciiTheme="minorEastAsia" w:hAnsiTheme="minorEastAsia" w:hint="eastAsia"/>
          <w:sz w:val="22"/>
        </w:rPr>
        <w:t>階からの企業説明会、企業面談会を確実に実施する</w:t>
      </w:r>
      <w:r w:rsidRPr="006D68E6">
        <w:rPr>
          <w:rFonts w:asciiTheme="minorEastAsia" w:hAnsiTheme="minorEastAsia" w:hint="eastAsia"/>
          <w:sz w:val="22"/>
        </w:rPr>
        <w:t>こと。</w:t>
      </w:r>
    </w:p>
    <w:p w:rsidR="006D68E6" w:rsidRDefault="004C665F" w:rsidP="006D68E6">
      <w:pPr>
        <w:pStyle w:val="a3"/>
        <w:numPr>
          <w:ilvl w:val="0"/>
          <w:numId w:val="4"/>
        </w:numPr>
        <w:ind w:leftChars="0"/>
        <w:jc w:val="left"/>
        <w:rPr>
          <w:rFonts w:asciiTheme="minorEastAsia" w:hAnsiTheme="minorEastAsia"/>
          <w:sz w:val="22"/>
        </w:rPr>
      </w:pPr>
      <w:r w:rsidRPr="006D68E6">
        <w:rPr>
          <w:rFonts w:asciiTheme="minorEastAsia" w:hAnsiTheme="minorEastAsia" w:hint="eastAsia"/>
          <w:sz w:val="22"/>
        </w:rPr>
        <w:t>訓練開始時期にアイスブレイクやワールドカフェ方式などを活用し訓練</w:t>
      </w:r>
    </w:p>
    <w:p w:rsidR="006D68E6" w:rsidRDefault="004C665F" w:rsidP="00E60739">
      <w:pPr>
        <w:ind w:firstLineChars="550" w:firstLine="1210"/>
        <w:jc w:val="left"/>
        <w:rPr>
          <w:rFonts w:asciiTheme="minorEastAsia" w:hAnsiTheme="minorEastAsia" w:hint="eastAsia"/>
          <w:sz w:val="22"/>
        </w:rPr>
      </w:pPr>
      <w:r w:rsidRPr="006D68E6">
        <w:rPr>
          <w:rFonts w:asciiTheme="minorEastAsia" w:hAnsiTheme="minorEastAsia" w:hint="eastAsia"/>
          <w:sz w:val="22"/>
        </w:rPr>
        <w:t>受講者間の相互理解を図ることが望ましい。</w:t>
      </w:r>
    </w:p>
    <w:p w:rsidR="009D6C20" w:rsidRPr="006D68E6" w:rsidRDefault="00D95FF3" w:rsidP="00D95FF3">
      <w:pPr>
        <w:ind w:firstLineChars="400" w:firstLine="880"/>
        <w:jc w:val="left"/>
        <w:rPr>
          <w:rFonts w:asciiTheme="minorEastAsia" w:hAnsiTheme="minorEastAsia"/>
          <w:sz w:val="22"/>
        </w:rPr>
      </w:pPr>
      <w:r w:rsidRPr="006D68E6">
        <w:rPr>
          <w:rFonts w:asciiTheme="minorEastAsia" w:hAnsiTheme="minorEastAsia" w:hint="eastAsia"/>
          <w:sz w:val="22"/>
        </w:rPr>
        <w:t xml:space="preserve">ロ　</w:t>
      </w:r>
      <w:r w:rsidR="004C665F" w:rsidRPr="006D68E6">
        <w:rPr>
          <w:rFonts w:asciiTheme="minorEastAsia" w:hAnsiTheme="minorEastAsia" w:hint="eastAsia"/>
          <w:sz w:val="22"/>
        </w:rPr>
        <w:t>カリキュラム</w:t>
      </w:r>
      <w:r w:rsidR="009D6C20" w:rsidRPr="006D68E6">
        <w:rPr>
          <w:rFonts w:asciiTheme="minorEastAsia" w:hAnsiTheme="minorEastAsia" w:hint="eastAsia"/>
          <w:sz w:val="22"/>
        </w:rPr>
        <w:t>参考例</w:t>
      </w:r>
    </w:p>
    <w:p w:rsidR="00D95FF3" w:rsidRPr="006D68E6" w:rsidRDefault="009D6C20" w:rsidP="00D95FF3">
      <w:pPr>
        <w:pStyle w:val="a3"/>
        <w:numPr>
          <w:ilvl w:val="0"/>
          <w:numId w:val="4"/>
        </w:numPr>
        <w:ind w:leftChars="0"/>
        <w:jc w:val="left"/>
        <w:rPr>
          <w:rFonts w:asciiTheme="minorEastAsia" w:hAnsiTheme="minorEastAsia"/>
          <w:sz w:val="22"/>
        </w:rPr>
      </w:pPr>
      <w:r w:rsidRPr="006D68E6">
        <w:rPr>
          <w:rFonts w:asciiTheme="minorEastAsia" w:hAnsiTheme="minorEastAsia" w:hint="eastAsia"/>
          <w:sz w:val="22"/>
        </w:rPr>
        <w:t>再就職のための自己理解</w:t>
      </w:r>
    </w:p>
    <w:p w:rsidR="006D68E6" w:rsidRDefault="009D6C20" w:rsidP="006D68E6">
      <w:pPr>
        <w:pStyle w:val="a3"/>
        <w:ind w:leftChars="0" w:left="1410"/>
        <w:jc w:val="left"/>
        <w:rPr>
          <w:rFonts w:asciiTheme="minorEastAsia" w:hAnsiTheme="minorEastAsia"/>
          <w:sz w:val="22"/>
        </w:rPr>
      </w:pPr>
      <w:r w:rsidRPr="006D68E6">
        <w:rPr>
          <w:rFonts w:asciiTheme="minorEastAsia" w:hAnsiTheme="minorEastAsia" w:hint="eastAsia"/>
          <w:sz w:val="22"/>
        </w:rPr>
        <w:t>職務の棚卸を行い、自分の価値を改めて確認した上で、マインドセット</w:t>
      </w:r>
    </w:p>
    <w:p w:rsidR="009D6C20" w:rsidRPr="006D68E6" w:rsidRDefault="009D6C20" w:rsidP="006D68E6">
      <w:pPr>
        <w:ind w:firstLineChars="550" w:firstLine="1210"/>
        <w:jc w:val="left"/>
        <w:rPr>
          <w:rFonts w:asciiTheme="minorEastAsia" w:hAnsiTheme="minorEastAsia" w:hint="eastAsia"/>
          <w:sz w:val="22"/>
        </w:rPr>
      </w:pPr>
      <w:r w:rsidRPr="006D68E6">
        <w:rPr>
          <w:rFonts w:asciiTheme="minorEastAsia" w:hAnsiTheme="minorEastAsia" w:hint="eastAsia"/>
          <w:sz w:val="22"/>
        </w:rPr>
        <w:t>のチェンジをする重要性</w:t>
      </w:r>
      <w:r w:rsidRPr="006D68E6">
        <w:rPr>
          <w:rFonts w:asciiTheme="minorEastAsia" w:hAnsiTheme="minorEastAsia" w:hint="eastAsia"/>
          <w:sz w:val="22"/>
        </w:rPr>
        <w:t>を認識する。</w:t>
      </w:r>
      <w:r w:rsidRPr="006D68E6">
        <w:rPr>
          <w:rFonts w:asciiTheme="minorEastAsia" w:hAnsiTheme="minorEastAsia" w:hint="eastAsia"/>
          <w:sz w:val="22"/>
        </w:rPr>
        <w:t xml:space="preserve">　</w:t>
      </w:r>
    </w:p>
    <w:p w:rsidR="00D95FF3" w:rsidRPr="006D68E6" w:rsidRDefault="009D6C20" w:rsidP="00D95FF3">
      <w:pPr>
        <w:pStyle w:val="a3"/>
        <w:numPr>
          <w:ilvl w:val="0"/>
          <w:numId w:val="4"/>
        </w:numPr>
        <w:ind w:leftChars="0"/>
        <w:jc w:val="left"/>
        <w:rPr>
          <w:rFonts w:asciiTheme="minorEastAsia" w:hAnsiTheme="minorEastAsia"/>
          <w:sz w:val="22"/>
        </w:rPr>
      </w:pPr>
      <w:r w:rsidRPr="006D68E6">
        <w:rPr>
          <w:rFonts w:asciiTheme="minorEastAsia" w:hAnsiTheme="minorEastAsia" w:hint="eastAsia"/>
          <w:sz w:val="22"/>
        </w:rPr>
        <w:t>健康管理の知識</w:t>
      </w:r>
    </w:p>
    <w:p w:rsidR="006D68E6" w:rsidRDefault="009D6C20" w:rsidP="006D68E6">
      <w:pPr>
        <w:pStyle w:val="a3"/>
        <w:ind w:leftChars="0" w:left="1410"/>
        <w:jc w:val="left"/>
        <w:rPr>
          <w:rFonts w:asciiTheme="minorEastAsia" w:hAnsiTheme="minorEastAsia"/>
          <w:sz w:val="22"/>
        </w:rPr>
      </w:pPr>
      <w:r w:rsidRPr="006D68E6">
        <w:rPr>
          <w:rFonts w:asciiTheme="minorEastAsia" w:hAnsiTheme="minorEastAsia" w:hint="eastAsia"/>
          <w:sz w:val="22"/>
        </w:rPr>
        <w:t>健康管理の重要性を知り、</w:t>
      </w:r>
      <w:r w:rsidR="006D68E6" w:rsidRPr="006D68E6">
        <w:rPr>
          <w:rFonts w:asciiTheme="minorEastAsia" w:hAnsiTheme="minorEastAsia" w:hint="eastAsia"/>
          <w:sz w:val="22"/>
        </w:rPr>
        <w:t>受講者自身が</w:t>
      </w:r>
      <w:r w:rsidR="00D95FF3" w:rsidRPr="006D68E6">
        <w:rPr>
          <w:rFonts w:asciiTheme="minorEastAsia" w:hAnsiTheme="minorEastAsia" w:hint="eastAsia"/>
          <w:sz w:val="22"/>
        </w:rPr>
        <w:t>どのような</w:t>
      </w:r>
      <w:r w:rsidR="006D68E6" w:rsidRPr="006D68E6">
        <w:rPr>
          <w:rFonts w:asciiTheme="minorEastAsia" w:hAnsiTheme="minorEastAsia" w:hint="eastAsia"/>
          <w:sz w:val="22"/>
        </w:rPr>
        <w:t>職種、職場環境であ</w:t>
      </w:r>
    </w:p>
    <w:p w:rsidR="009D6C20" w:rsidRPr="006D68E6" w:rsidRDefault="006D68E6" w:rsidP="006D68E6">
      <w:pPr>
        <w:ind w:firstLineChars="550" w:firstLine="1210"/>
        <w:jc w:val="left"/>
        <w:rPr>
          <w:rFonts w:asciiTheme="minorEastAsia" w:hAnsiTheme="minorEastAsia" w:hint="eastAsia"/>
          <w:sz w:val="22"/>
        </w:rPr>
      </w:pPr>
      <w:r w:rsidRPr="006D68E6">
        <w:rPr>
          <w:rFonts w:asciiTheme="minorEastAsia" w:hAnsiTheme="minorEastAsia" w:hint="eastAsia"/>
          <w:sz w:val="22"/>
        </w:rPr>
        <w:t>れば</w:t>
      </w:r>
      <w:r w:rsidR="009D6C20" w:rsidRPr="006D68E6">
        <w:rPr>
          <w:rFonts w:asciiTheme="minorEastAsia" w:hAnsiTheme="minorEastAsia" w:hint="eastAsia"/>
          <w:sz w:val="22"/>
        </w:rPr>
        <w:t>健康を維持しながら働くことができる</w:t>
      </w:r>
      <w:r w:rsidRPr="006D68E6">
        <w:rPr>
          <w:rFonts w:asciiTheme="minorEastAsia" w:hAnsiTheme="minorEastAsia" w:hint="eastAsia"/>
          <w:sz w:val="22"/>
        </w:rPr>
        <w:t>か把握する</w:t>
      </w:r>
      <w:r w:rsidR="009D6C20" w:rsidRPr="006D68E6">
        <w:rPr>
          <w:rFonts w:asciiTheme="minorEastAsia" w:hAnsiTheme="minorEastAsia" w:hint="eastAsia"/>
          <w:sz w:val="22"/>
        </w:rPr>
        <w:t>。</w:t>
      </w:r>
    </w:p>
    <w:p w:rsidR="00D95FF3" w:rsidRPr="006D68E6" w:rsidRDefault="009D6C20" w:rsidP="00D95FF3">
      <w:pPr>
        <w:pStyle w:val="a3"/>
        <w:numPr>
          <w:ilvl w:val="0"/>
          <w:numId w:val="4"/>
        </w:numPr>
        <w:ind w:leftChars="0"/>
        <w:jc w:val="left"/>
        <w:rPr>
          <w:rFonts w:asciiTheme="minorEastAsia" w:hAnsiTheme="minorEastAsia"/>
          <w:sz w:val="22"/>
        </w:rPr>
      </w:pPr>
      <w:r w:rsidRPr="006D68E6">
        <w:rPr>
          <w:rFonts w:asciiTheme="minorEastAsia" w:hAnsiTheme="minorEastAsia" w:hint="eastAsia"/>
          <w:sz w:val="22"/>
        </w:rPr>
        <w:t>求人動向</w:t>
      </w:r>
    </w:p>
    <w:p w:rsidR="006D68E6" w:rsidRDefault="009D6C20" w:rsidP="006D68E6">
      <w:pPr>
        <w:pStyle w:val="a3"/>
        <w:ind w:leftChars="0" w:left="1410"/>
        <w:jc w:val="left"/>
        <w:rPr>
          <w:rFonts w:asciiTheme="minorEastAsia" w:hAnsiTheme="minorEastAsia"/>
          <w:sz w:val="22"/>
        </w:rPr>
      </w:pPr>
      <w:r w:rsidRPr="006D68E6">
        <w:rPr>
          <w:rFonts w:asciiTheme="minorEastAsia" w:hAnsiTheme="minorEastAsia" w:hint="eastAsia"/>
          <w:sz w:val="22"/>
        </w:rPr>
        <w:t>自分の希望</w:t>
      </w:r>
      <w:r w:rsidRPr="006D68E6">
        <w:rPr>
          <w:rFonts w:asciiTheme="minorEastAsia" w:hAnsiTheme="minorEastAsia" w:hint="eastAsia"/>
          <w:sz w:val="22"/>
        </w:rPr>
        <w:t>と現実の差を把握させ、適切な希望に修正するための情報を</w:t>
      </w:r>
    </w:p>
    <w:p w:rsidR="009D6C20" w:rsidRPr="006D68E6" w:rsidRDefault="009D6C20" w:rsidP="006D68E6">
      <w:pPr>
        <w:ind w:firstLineChars="550" w:firstLine="1210"/>
        <w:jc w:val="left"/>
        <w:rPr>
          <w:rFonts w:asciiTheme="minorEastAsia" w:hAnsiTheme="minorEastAsia"/>
          <w:sz w:val="22"/>
        </w:rPr>
      </w:pPr>
      <w:r w:rsidRPr="006D68E6">
        <w:rPr>
          <w:rFonts w:asciiTheme="minorEastAsia" w:hAnsiTheme="minorEastAsia" w:hint="eastAsia"/>
          <w:sz w:val="22"/>
        </w:rPr>
        <w:t>与える。</w:t>
      </w:r>
    </w:p>
    <w:p w:rsidR="00D95FF3" w:rsidRPr="006D68E6" w:rsidRDefault="009D6C20" w:rsidP="00D95FF3">
      <w:pPr>
        <w:pStyle w:val="a3"/>
        <w:numPr>
          <w:ilvl w:val="0"/>
          <w:numId w:val="4"/>
        </w:numPr>
        <w:ind w:leftChars="0"/>
        <w:jc w:val="left"/>
        <w:rPr>
          <w:rFonts w:asciiTheme="minorEastAsia" w:hAnsiTheme="minorEastAsia"/>
          <w:sz w:val="22"/>
        </w:rPr>
      </w:pPr>
      <w:r w:rsidRPr="006D68E6">
        <w:rPr>
          <w:rFonts w:asciiTheme="minorEastAsia" w:hAnsiTheme="minorEastAsia" w:hint="eastAsia"/>
          <w:sz w:val="22"/>
        </w:rPr>
        <w:t>応募書類の作成テクニック</w:t>
      </w:r>
    </w:p>
    <w:p w:rsidR="00E848E6" w:rsidRDefault="009D6C20" w:rsidP="00E848E6">
      <w:pPr>
        <w:pStyle w:val="a3"/>
        <w:ind w:leftChars="0" w:left="1410"/>
        <w:jc w:val="left"/>
        <w:rPr>
          <w:rFonts w:asciiTheme="minorEastAsia" w:hAnsiTheme="minorEastAsia"/>
          <w:sz w:val="22"/>
        </w:rPr>
      </w:pPr>
      <w:r w:rsidRPr="006D68E6">
        <w:rPr>
          <w:rFonts w:asciiTheme="minorEastAsia" w:hAnsiTheme="minorEastAsia" w:hint="eastAsia"/>
          <w:sz w:val="22"/>
        </w:rPr>
        <w:t>高齢求職者には、就職活動</w:t>
      </w:r>
      <w:r w:rsidR="00E848E6">
        <w:rPr>
          <w:rFonts w:asciiTheme="minorEastAsia" w:hAnsiTheme="minorEastAsia" w:hint="eastAsia"/>
          <w:sz w:val="22"/>
        </w:rPr>
        <w:t>の</w:t>
      </w:r>
      <w:r w:rsidRPr="006D68E6">
        <w:rPr>
          <w:rFonts w:asciiTheme="minorEastAsia" w:hAnsiTheme="minorEastAsia" w:hint="eastAsia"/>
          <w:sz w:val="22"/>
        </w:rPr>
        <w:t>経験が少ない者も多いことから、履歴書・</w:t>
      </w:r>
    </w:p>
    <w:p w:rsidR="00D95FF3" w:rsidRPr="00E848E6" w:rsidRDefault="009D6C20" w:rsidP="00E848E6">
      <w:pPr>
        <w:ind w:firstLineChars="550" w:firstLine="1210"/>
        <w:jc w:val="left"/>
        <w:rPr>
          <w:rFonts w:asciiTheme="minorEastAsia" w:hAnsiTheme="minorEastAsia"/>
          <w:sz w:val="22"/>
        </w:rPr>
      </w:pPr>
      <w:r w:rsidRPr="00E848E6">
        <w:rPr>
          <w:rFonts w:asciiTheme="minorEastAsia" w:hAnsiTheme="minorEastAsia" w:hint="eastAsia"/>
          <w:sz w:val="22"/>
        </w:rPr>
        <w:t>職務経歴書の書き方、データの作成方法</w:t>
      </w:r>
      <w:r w:rsidRPr="00E848E6">
        <w:rPr>
          <w:rFonts w:asciiTheme="minorEastAsia" w:hAnsiTheme="minorEastAsia" w:hint="eastAsia"/>
          <w:sz w:val="22"/>
        </w:rPr>
        <w:t>等を基礎から学ぶ。</w:t>
      </w:r>
    </w:p>
    <w:p w:rsidR="00D95FF3" w:rsidRPr="006D68E6" w:rsidRDefault="009D6C20" w:rsidP="00D95FF3">
      <w:pPr>
        <w:pStyle w:val="a3"/>
        <w:numPr>
          <w:ilvl w:val="0"/>
          <w:numId w:val="4"/>
        </w:numPr>
        <w:ind w:leftChars="0"/>
        <w:jc w:val="left"/>
        <w:rPr>
          <w:rFonts w:asciiTheme="minorEastAsia" w:hAnsiTheme="minorEastAsia"/>
          <w:sz w:val="22"/>
        </w:rPr>
      </w:pPr>
      <w:r w:rsidRPr="006D68E6">
        <w:rPr>
          <w:rFonts w:asciiTheme="minorEastAsia" w:hAnsiTheme="minorEastAsia" w:hint="eastAsia"/>
          <w:sz w:val="22"/>
        </w:rPr>
        <w:t>面接のテクニック</w:t>
      </w:r>
    </w:p>
    <w:p w:rsidR="006D68E6" w:rsidRPr="00E848E6" w:rsidRDefault="00E848E6" w:rsidP="00E848E6">
      <w:pPr>
        <w:pStyle w:val="a3"/>
        <w:ind w:leftChars="0" w:left="1410"/>
        <w:jc w:val="left"/>
        <w:rPr>
          <w:rFonts w:asciiTheme="minorEastAsia" w:hAnsiTheme="minorEastAsia"/>
          <w:sz w:val="22"/>
        </w:rPr>
      </w:pPr>
      <w:r>
        <w:rPr>
          <w:rFonts w:asciiTheme="minorEastAsia" w:hAnsiTheme="minorEastAsia" w:hint="eastAsia"/>
          <w:sz w:val="22"/>
        </w:rPr>
        <w:t>高齢求職者には、就職活動の</w:t>
      </w:r>
      <w:r w:rsidR="009D6C20" w:rsidRPr="00E848E6">
        <w:rPr>
          <w:rFonts w:asciiTheme="minorEastAsia" w:hAnsiTheme="minorEastAsia" w:hint="eastAsia"/>
          <w:sz w:val="22"/>
        </w:rPr>
        <w:t>経験が少ない者の多いことから、面接試験</w:t>
      </w:r>
    </w:p>
    <w:p w:rsidR="006D68E6" w:rsidRPr="006D68E6" w:rsidRDefault="009D6C20" w:rsidP="00E60739">
      <w:pPr>
        <w:ind w:firstLineChars="550" w:firstLine="1210"/>
        <w:jc w:val="left"/>
        <w:rPr>
          <w:rFonts w:asciiTheme="minorEastAsia" w:hAnsiTheme="minorEastAsia" w:hint="eastAsia"/>
          <w:sz w:val="22"/>
        </w:rPr>
      </w:pPr>
      <w:r w:rsidRPr="006D68E6">
        <w:rPr>
          <w:rFonts w:asciiTheme="minorEastAsia" w:hAnsiTheme="minorEastAsia" w:hint="eastAsia"/>
          <w:sz w:val="22"/>
        </w:rPr>
        <w:t>のテクニック、企業の視点を基礎から</w:t>
      </w:r>
      <w:r w:rsidRPr="006D68E6">
        <w:rPr>
          <w:rFonts w:asciiTheme="minorEastAsia" w:hAnsiTheme="minorEastAsia" w:hint="eastAsia"/>
          <w:sz w:val="22"/>
        </w:rPr>
        <w:t>学ぶ。</w:t>
      </w:r>
    </w:p>
    <w:p w:rsidR="00D95FF3" w:rsidRPr="006D68E6" w:rsidRDefault="009D6C20" w:rsidP="00D95FF3">
      <w:pPr>
        <w:pStyle w:val="a3"/>
        <w:numPr>
          <w:ilvl w:val="0"/>
          <w:numId w:val="4"/>
        </w:numPr>
        <w:ind w:leftChars="0"/>
        <w:jc w:val="left"/>
        <w:rPr>
          <w:rFonts w:asciiTheme="minorEastAsia" w:hAnsiTheme="minorEastAsia"/>
          <w:sz w:val="22"/>
        </w:rPr>
      </w:pPr>
      <w:r w:rsidRPr="006D68E6">
        <w:rPr>
          <w:rFonts w:asciiTheme="minorEastAsia" w:hAnsiTheme="minorEastAsia" w:hint="eastAsia"/>
          <w:sz w:val="22"/>
        </w:rPr>
        <w:t>求人情報等の収集方法</w:t>
      </w:r>
    </w:p>
    <w:p w:rsidR="006D68E6" w:rsidRDefault="009D6C20" w:rsidP="006D68E6">
      <w:pPr>
        <w:pStyle w:val="a3"/>
        <w:ind w:leftChars="0" w:left="1410"/>
        <w:jc w:val="left"/>
        <w:rPr>
          <w:rFonts w:asciiTheme="minorEastAsia" w:hAnsiTheme="minorEastAsia"/>
          <w:sz w:val="22"/>
        </w:rPr>
      </w:pPr>
      <w:r w:rsidRPr="006D68E6">
        <w:rPr>
          <w:rFonts w:asciiTheme="minorEastAsia" w:hAnsiTheme="minorEastAsia" w:hint="eastAsia"/>
          <w:sz w:val="22"/>
        </w:rPr>
        <w:t>高齢求職者には、就職活動の経験が少ない者の多いことから、求職票の</w:t>
      </w:r>
    </w:p>
    <w:p w:rsidR="006D68E6" w:rsidRDefault="009D6C20" w:rsidP="006D68E6">
      <w:pPr>
        <w:ind w:leftChars="50" w:left="105" w:firstLineChars="500" w:firstLine="1100"/>
        <w:jc w:val="left"/>
        <w:rPr>
          <w:rFonts w:asciiTheme="minorEastAsia" w:hAnsiTheme="minorEastAsia"/>
          <w:sz w:val="22"/>
        </w:rPr>
      </w:pPr>
      <w:r w:rsidRPr="006D68E6">
        <w:rPr>
          <w:rFonts w:asciiTheme="minorEastAsia" w:hAnsiTheme="minorEastAsia" w:hint="eastAsia"/>
          <w:sz w:val="22"/>
        </w:rPr>
        <w:lastRenderedPageBreak/>
        <w:t>見方からハローワーク</w:t>
      </w:r>
      <w:r w:rsidRPr="006D68E6">
        <w:rPr>
          <w:rFonts w:asciiTheme="minorEastAsia" w:hAnsiTheme="minorEastAsia" w:hint="eastAsia"/>
          <w:sz w:val="22"/>
        </w:rPr>
        <w:t>インターネットサービスや民間求人サイト</w:t>
      </w:r>
      <w:r w:rsidRPr="006D68E6">
        <w:rPr>
          <w:rFonts w:asciiTheme="minorEastAsia" w:hAnsiTheme="minorEastAsia" w:hint="eastAsia"/>
          <w:sz w:val="22"/>
        </w:rPr>
        <w:t>等からの</w:t>
      </w:r>
    </w:p>
    <w:p w:rsidR="00D95FF3" w:rsidRPr="006D68E6" w:rsidRDefault="009D6C20" w:rsidP="006D68E6">
      <w:pPr>
        <w:ind w:leftChars="50" w:left="105" w:firstLineChars="500" w:firstLine="1100"/>
        <w:jc w:val="left"/>
        <w:rPr>
          <w:rFonts w:asciiTheme="minorEastAsia" w:hAnsiTheme="minorEastAsia"/>
          <w:sz w:val="22"/>
        </w:rPr>
      </w:pPr>
      <w:r w:rsidRPr="006D68E6">
        <w:rPr>
          <w:rFonts w:asciiTheme="minorEastAsia" w:hAnsiTheme="minorEastAsia" w:hint="eastAsia"/>
          <w:sz w:val="22"/>
        </w:rPr>
        <w:t>求人情</w:t>
      </w:r>
      <w:r w:rsidRPr="006D68E6">
        <w:rPr>
          <w:rFonts w:asciiTheme="minorEastAsia" w:hAnsiTheme="minorEastAsia" w:hint="eastAsia"/>
          <w:sz w:val="22"/>
        </w:rPr>
        <w:t>報の収集・分析方法を習得する。</w:t>
      </w:r>
    </w:p>
    <w:p w:rsidR="009D6C20" w:rsidRPr="006D68E6" w:rsidRDefault="009D6C20" w:rsidP="00021A9C">
      <w:pPr>
        <w:pStyle w:val="a3"/>
        <w:numPr>
          <w:ilvl w:val="0"/>
          <w:numId w:val="4"/>
        </w:numPr>
        <w:ind w:leftChars="0"/>
        <w:jc w:val="left"/>
        <w:rPr>
          <w:rFonts w:asciiTheme="minorEastAsia" w:hAnsiTheme="minorEastAsia" w:hint="eastAsia"/>
          <w:sz w:val="22"/>
        </w:rPr>
      </w:pPr>
      <w:r w:rsidRPr="006D68E6">
        <w:rPr>
          <w:rFonts w:asciiTheme="minorEastAsia" w:hAnsiTheme="minorEastAsia" w:hint="eastAsia"/>
          <w:sz w:val="22"/>
        </w:rPr>
        <w:t>企業説明会、企業相談会</w:t>
      </w:r>
      <w:r w:rsidR="00742FD9" w:rsidRPr="006D68E6">
        <w:rPr>
          <w:rFonts w:asciiTheme="minorEastAsia" w:hAnsiTheme="minorEastAsia" w:hint="eastAsia"/>
          <w:sz w:val="22"/>
        </w:rPr>
        <w:t>、企業人講話</w:t>
      </w:r>
      <w:r w:rsidRPr="006D68E6">
        <w:rPr>
          <w:rFonts w:asciiTheme="minorEastAsia" w:hAnsiTheme="minorEastAsia" w:hint="eastAsia"/>
          <w:sz w:val="22"/>
        </w:rPr>
        <w:t xml:space="preserve">　等</w:t>
      </w:r>
    </w:p>
    <w:p w:rsidR="006D68E6" w:rsidRDefault="006D68E6" w:rsidP="00021A9C">
      <w:pPr>
        <w:pStyle w:val="Default"/>
        <w:rPr>
          <w:rFonts w:asciiTheme="minorEastAsia" w:eastAsiaTheme="minorEastAsia" w:hAnsiTheme="minorEastAsia"/>
          <w:sz w:val="22"/>
          <w:szCs w:val="22"/>
        </w:rPr>
      </w:pPr>
    </w:p>
    <w:p w:rsidR="002C4C2A" w:rsidRDefault="00D95FF3" w:rsidP="002C4C2A">
      <w:pPr>
        <w:pStyle w:val="Default"/>
        <w:rPr>
          <w:rFonts w:asciiTheme="majorEastAsia" w:eastAsiaTheme="majorEastAsia" w:hAnsiTheme="majorEastAsia"/>
          <w:b/>
          <w:sz w:val="22"/>
          <w:szCs w:val="22"/>
        </w:rPr>
      </w:pPr>
      <w:r w:rsidRPr="002C4C2A">
        <w:rPr>
          <w:rFonts w:asciiTheme="majorEastAsia" w:eastAsiaTheme="majorEastAsia" w:hAnsiTheme="majorEastAsia" w:hint="eastAsia"/>
          <w:b/>
          <w:sz w:val="22"/>
          <w:szCs w:val="22"/>
        </w:rPr>
        <w:t>第４</w:t>
      </w:r>
      <w:r w:rsidRPr="002C4C2A">
        <w:rPr>
          <w:rFonts w:asciiTheme="majorEastAsia" w:eastAsiaTheme="majorEastAsia" w:hAnsiTheme="majorEastAsia"/>
          <w:b/>
          <w:sz w:val="22"/>
          <w:szCs w:val="22"/>
        </w:rPr>
        <w:t xml:space="preserve">　</w:t>
      </w:r>
      <w:r w:rsidR="008B6545" w:rsidRPr="002C4C2A">
        <w:rPr>
          <w:rFonts w:asciiTheme="majorEastAsia" w:eastAsiaTheme="majorEastAsia" w:hAnsiTheme="majorEastAsia" w:hint="eastAsia"/>
          <w:b/>
          <w:sz w:val="22"/>
          <w:szCs w:val="22"/>
        </w:rPr>
        <w:t>その他</w:t>
      </w:r>
    </w:p>
    <w:p w:rsidR="002C4C2A" w:rsidRDefault="008B6545" w:rsidP="002C4C2A">
      <w:pPr>
        <w:pStyle w:val="Default"/>
        <w:ind w:firstLineChars="300" w:firstLine="660"/>
        <w:rPr>
          <w:rFonts w:asciiTheme="minorEastAsia" w:eastAsiaTheme="minorEastAsia" w:hAnsiTheme="minorEastAsia"/>
          <w:sz w:val="22"/>
          <w:szCs w:val="22"/>
        </w:rPr>
      </w:pPr>
      <w:r w:rsidRPr="006D68E6">
        <w:rPr>
          <w:rFonts w:asciiTheme="minorEastAsia" w:eastAsiaTheme="minorEastAsia" w:hAnsiTheme="minorEastAsia" w:hint="eastAsia"/>
          <w:sz w:val="22"/>
          <w:szCs w:val="22"/>
        </w:rPr>
        <w:t>加齢による影響に配慮し、訓練教材の文字の大きさ、十分な質疑応答時間の確</w:t>
      </w:r>
    </w:p>
    <w:p w:rsidR="002C4C2A" w:rsidRDefault="008B6545" w:rsidP="002C4C2A">
      <w:pPr>
        <w:pStyle w:val="Default"/>
        <w:ind w:firstLineChars="200" w:firstLine="440"/>
        <w:rPr>
          <w:rFonts w:asciiTheme="minorEastAsia" w:eastAsiaTheme="minorEastAsia" w:hAnsiTheme="minorEastAsia"/>
          <w:sz w:val="22"/>
          <w:szCs w:val="22"/>
        </w:rPr>
      </w:pPr>
      <w:r w:rsidRPr="006D68E6">
        <w:rPr>
          <w:rFonts w:asciiTheme="minorEastAsia" w:eastAsiaTheme="minorEastAsia" w:hAnsiTheme="minorEastAsia" w:hint="eastAsia"/>
          <w:sz w:val="22"/>
          <w:szCs w:val="22"/>
        </w:rPr>
        <w:t>保、単元ごとの確認テストの実施など訓練実施上の工夫を行うこと。</w:t>
      </w:r>
    </w:p>
    <w:p w:rsidR="002C4C2A" w:rsidRDefault="00742FD9" w:rsidP="002C4C2A">
      <w:pPr>
        <w:pStyle w:val="Default"/>
        <w:ind w:firstLineChars="300" w:firstLine="660"/>
        <w:rPr>
          <w:rFonts w:asciiTheme="minorEastAsia" w:eastAsiaTheme="minorEastAsia" w:hAnsiTheme="minorEastAsia"/>
          <w:sz w:val="22"/>
          <w:szCs w:val="22"/>
        </w:rPr>
      </w:pPr>
      <w:r w:rsidRPr="006D68E6">
        <w:rPr>
          <w:rFonts w:asciiTheme="minorEastAsia" w:eastAsiaTheme="minorEastAsia" w:hAnsiTheme="minorEastAsia"/>
          <w:sz w:val="22"/>
          <w:szCs w:val="22"/>
        </w:rPr>
        <w:t>目安時間数は</w:t>
      </w:r>
      <w:r w:rsidR="00D95FF3" w:rsidRPr="006D68E6">
        <w:rPr>
          <w:rFonts w:asciiTheme="minorEastAsia" w:hAnsiTheme="minorEastAsia"/>
          <w:sz w:val="22"/>
          <w:szCs w:val="22"/>
        </w:rPr>
        <w:t>参考</w:t>
      </w:r>
      <w:r w:rsidR="002C4C2A">
        <w:rPr>
          <w:rFonts w:asciiTheme="minorEastAsia" w:hAnsiTheme="minorEastAsia"/>
          <w:sz w:val="22"/>
          <w:szCs w:val="22"/>
        </w:rPr>
        <w:t>として例示しているもの</w:t>
      </w:r>
      <w:r w:rsidRPr="006D68E6">
        <w:rPr>
          <w:rFonts w:asciiTheme="minorEastAsia" w:eastAsiaTheme="minorEastAsia" w:hAnsiTheme="minorEastAsia"/>
          <w:sz w:val="22"/>
          <w:szCs w:val="22"/>
        </w:rPr>
        <w:t>。各科目の時間数が上記目安時間を</w:t>
      </w:r>
    </w:p>
    <w:p w:rsidR="006D68E6" w:rsidRPr="002C4C2A" w:rsidRDefault="00742FD9" w:rsidP="002C4C2A">
      <w:pPr>
        <w:pStyle w:val="Default"/>
        <w:ind w:firstLineChars="200" w:firstLine="440"/>
        <w:rPr>
          <w:rFonts w:asciiTheme="minorEastAsia" w:eastAsiaTheme="minorEastAsia" w:hAnsiTheme="minorEastAsia" w:hint="eastAsia"/>
          <w:sz w:val="22"/>
          <w:szCs w:val="22"/>
        </w:rPr>
      </w:pPr>
      <w:r w:rsidRPr="006D68E6">
        <w:rPr>
          <w:rFonts w:asciiTheme="minorEastAsia" w:eastAsiaTheme="minorEastAsia" w:hAnsiTheme="minorEastAsia"/>
          <w:sz w:val="22"/>
          <w:szCs w:val="22"/>
        </w:rPr>
        <w:t>超過又は</w:t>
      </w:r>
      <w:bookmarkStart w:id="0" w:name="_GoBack"/>
      <w:bookmarkEnd w:id="0"/>
      <w:r w:rsidRPr="006D68E6">
        <w:rPr>
          <w:rFonts w:asciiTheme="minorEastAsia" w:eastAsiaTheme="minorEastAsia" w:hAnsiTheme="minorEastAsia"/>
          <w:sz w:val="22"/>
          <w:szCs w:val="22"/>
        </w:rPr>
        <w:t>不足しても、差し支え</w:t>
      </w:r>
      <w:r w:rsidR="002C4C2A">
        <w:rPr>
          <w:rFonts w:asciiTheme="minorEastAsia" w:eastAsiaTheme="minorEastAsia" w:hAnsiTheme="minorEastAsia"/>
          <w:sz w:val="22"/>
          <w:szCs w:val="22"/>
        </w:rPr>
        <w:t>ない</w:t>
      </w:r>
      <w:r w:rsidRPr="006D68E6">
        <w:rPr>
          <w:rFonts w:asciiTheme="minorEastAsia" w:eastAsiaTheme="minorEastAsia" w:hAnsiTheme="minorEastAsia"/>
          <w:sz w:val="22"/>
          <w:szCs w:val="22"/>
        </w:rPr>
        <w:t>。</w:t>
      </w:r>
    </w:p>
    <w:sectPr w:rsidR="006D68E6" w:rsidRPr="002C4C2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515751"/>
    <w:multiLevelType w:val="hybridMultilevel"/>
    <w:tmpl w:val="22DE0B06"/>
    <w:lvl w:ilvl="0" w:tplc="041849EA">
      <w:start w:val="2"/>
      <w:numFmt w:val="bullet"/>
      <w:lvlText w:val="・"/>
      <w:lvlJc w:val="left"/>
      <w:pPr>
        <w:ind w:left="1410" w:hanging="360"/>
      </w:pPr>
      <w:rPr>
        <w:rFonts w:ascii="ＭＳ 明朝" w:eastAsia="ＭＳ 明朝" w:hAnsi="ＭＳ 明朝" w:cstheme="minorBidi" w:hint="eastAsia"/>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1" w15:restartNumberingAfterBreak="0">
    <w:nsid w:val="16BD7E3B"/>
    <w:multiLevelType w:val="hybridMultilevel"/>
    <w:tmpl w:val="FA80A2EE"/>
    <w:lvl w:ilvl="0" w:tplc="CF5EDF88">
      <w:start w:val="2"/>
      <w:numFmt w:val="bullet"/>
      <w:lvlText w:val="・"/>
      <w:lvlJc w:val="left"/>
      <w:pPr>
        <w:ind w:left="1410" w:hanging="360"/>
      </w:pPr>
      <w:rPr>
        <w:rFonts w:ascii="ＭＳ 明朝" w:eastAsia="ＭＳ 明朝" w:hAnsi="ＭＳ 明朝" w:cstheme="minorBidi" w:hint="eastAsia"/>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2" w15:restartNumberingAfterBreak="0">
    <w:nsid w:val="39D44840"/>
    <w:multiLevelType w:val="hybridMultilevel"/>
    <w:tmpl w:val="CA84AA88"/>
    <w:lvl w:ilvl="0" w:tplc="9F5636FC">
      <w:start w:val="2"/>
      <w:numFmt w:val="bullet"/>
      <w:lvlText w:val="・"/>
      <w:lvlJc w:val="left"/>
      <w:pPr>
        <w:ind w:left="1410" w:hanging="360"/>
      </w:pPr>
      <w:rPr>
        <w:rFonts w:ascii="ＭＳ 明朝" w:eastAsia="ＭＳ 明朝" w:hAnsi="ＭＳ 明朝" w:cstheme="minorBidi" w:hint="eastAsia"/>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3" w15:restartNumberingAfterBreak="0">
    <w:nsid w:val="4B9F637B"/>
    <w:multiLevelType w:val="hybridMultilevel"/>
    <w:tmpl w:val="6292D9A4"/>
    <w:lvl w:ilvl="0" w:tplc="DCA2E1EA">
      <w:start w:val="2"/>
      <w:numFmt w:val="bullet"/>
      <w:lvlText w:val="・"/>
      <w:lvlJc w:val="left"/>
      <w:pPr>
        <w:ind w:left="1410" w:hanging="360"/>
      </w:pPr>
      <w:rPr>
        <w:rFonts w:ascii="ＭＳ 明朝" w:eastAsia="ＭＳ 明朝" w:hAnsi="ＭＳ 明朝" w:cstheme="minorBidi" w:hint="eastAsia"/>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4" w15:restartNumberingAfterBreak="0">
    <w:nsid w:val="4F5817DE"/>
    <w:multiLevelType w:val="hybridMultilevel"/>
    <w:tmpl w:val="9E384320"/>
    <w:lvl w:ilvl="0" w:tplc="1C96F1CC">
      <w:start w:val="2"/>
      <w:numFmt w:val="bullet"/>
      <w:lvlText w:val="・"/>
      <w:lvlJc w:val="left"/>
      <w:pPr>
        <w:ind w:left="1410" w:hanging="360"/>
      </w:pPr>
      <w:rPr>
        <w:rFonts w:ascii="ＭＳ 明朝" w:eastAsia="ＭＳ 明朝" w:hAnsi="ＭＳ 明朝" w:cs="ＭＳ 明朝" w:hint="eastAsia"/>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545"/>
    <w:rsid w:val="00021A9C"/>
    <w:rsid w:val="002C4C2A"/>
    <w:rsid w:val="004C665F"/>
    <w:rsid w:val="006D68E6"/>
    <w:rsid w:val="00742FD9"/>
    <w:rsid w:val="008B6545"/>
    <w:rsid w:val="009B1F96"/>
    <w:rsid w:val="009C4A24"/>
    <w:rsid w:val="009D6C20"/>
    <w:rsid w:val="00B27136"/>
    <w:rsid w:val="00C96953"/>
    <w:rsid w:val="00D50738"/>
    <w:rsid w:val="00D95FF3"/>
    <w:rsid w:val="00E60739"/>
    <w:rsid w:val="00E848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144EFFAD-E620-4C2B-A49C-10A0B88A0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B6545"/>
    <w:pPr>
      <w:widowControl w:val="0"/>
      <w:autoSpaceDE w:val="0"/>
      <w:autoSpaceDN w:val="0"/>
      <w:adjustRightInd w:val="0"/>
    </w:pPr>
    <w:rPr>
      <w:rFonts w:ascii="ＭＳ 明朝" w:eastAsia="ＭＳ 明朝" w:cs="ＭＳ 明朝"/>
      <w:color w:val="000000"/>
      <w:kern w:val="0"/>
      <w:sz w:val="24"/>
      <w:szCs w:val="24"/>
    </w:rPr>
  </w:style>
  <w:style w:type="paragraph" w:styleId="a3">
    <w:name w:val="List Paragraph"/>
    <w:basedOn w:val="a"/>
    <w:uiPriority w:val="34"/>
    <w:qFormat/>
    <w:rsid w:val="00021A9C"/>
    <w:pPr>
      <w:ind w:leftChars="400" w:left="840"/>
    </w:pPr>
  </w:style>
  <w:style w:type="paragraph" w:styleId="a4">
    <w:name w:val="Balloon Text"/>
    <w:basedOn w:val="a"/>
    <w:link w:val="a5"/>
    <w:uiPriority w:val="99"/>
    <w:semiHidden/>
    <w:unhideWhenUsed/>
    <w:rsid w:val="00D50738"/>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5073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3</Pages>
  <Words>249</Words>
  <Characters>1425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4</cp:revision>
  <cp:lastPrinted>2024-11-21T02:16:00Z</cp:lastPrinted>
  <dcterms:created xsi:type="dcterms:W3CDTF">2024-11-21T00:38:00Z</dcterms:created>
  <dcterms:modified xsi:type="dcterms:W3CDTF">2024-11-21T02:18:00Z</dcterms:modified>
</cp:coreProperties>
</file>